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5880D" w14:textId="77777777" w:rsidR="00CD2DBD" w:rsidRDefault="00420FE4" w:rsidP="00420FDD">
      <w:pPr>
        <w:bidi/>
        <w:jc w:val="center"/>
        <w:rPr>
          <w:b/>
          <w:bCs/>
          <w:sz w:val="26"/>
          <w:szCs w:val="26"/>
          <w:rtl/>
          <w:lang w:bidi="fa-IR"/>
        </w:rPr>
      </w:pPr>
      <w:r>
        <w:rPr>
          <w:rFonts w:hint="cs"/>
          <w:b/>
          <w:bCs/>
          <w:sz w:val="26"/>
          <w:szCs w:val="26"/>
          <w:rtl/>
          <w:lang w:bidi="fa-IR"/>
        </w:rPr>
        <w:t xml:space="preserve">فعالیت های پیش از تدریس در </w:t>
      </w:r>
      <w:r w:rsidR="00CD2DBD" w:rsidRPr="00E70523">
        <w:rPr>
          <w:rFonts w:hint="cs"/>
          <w:b/>
          <w:bCs/>
          <w:sz w:val="26"/>
          <w:szCs w:val="26"/>
          <w:rtl/>
          <w:lang w:bidi="fa-IR"/>
        </w:rPr>
        <w:t>الگوی عمومی آموزش</w:t>
      </w:r>
    </w:p>
    <w:p w14:paraId="31A144BF" w14:textId="77777777" w:rsidR="00420FDD" w:rsidRDefault="00420FDD" w:rsidP="00420FDD">
      <w:pPr>
        <w:bidi/>
        <w:jc w:val="center"/>
        <w:rPr>
          <w:b/>
          <w:bCs/>
          <w:sz w:val="26"/>
          <w:szCs w:val="26"/>
          <w:rtl/>
          <w:lang w:bidi="fa-IR"/>
        </w:rPr>
      </w:pPr>
    </w:p>
    <w:p w14:paraId="12D72E0E" w14:textId="77777777" w:rsidR="00420FDD" w:rsidRPr="00E70523" w:rsidRDefault="00420FDD" w:rsidP="00420FDD">
      <w:pPr>
        <w:bidi/>
        <w:jc w:val="center"/>
        <w:rPr>
          <w:b/>
          <w:bCs/>
          <w:sz w:val="26"/>
          <w:szCs w:val="26"/>
          <w:rtl/>
          <w:lang w:bidi="fa-IR"/>
        </w:rPr>
      </w:pPr>
      <w:r w:rsidRPr="00420FDD">
        <w:rPr>
          <w:b/>
          <w:bCs/>
          <w:noProof/>
          <w:sz w:val="26"/>
          <w:szCs w:val="26"/>
          <w:lang w:bidi="fa-IR"/>
        </w:rPr>
        <w:drawing>
          <wp:inline distT="0" distB="0" distL="0" distR="0" wp14:anchorId="702BFB8D" wp14:editId="52F9AA4B">
            <wp:extent cx="3039465" cy="1687565"/>
            <wp:effectExtent l="0" t="0" r="8890" b="825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5"/>
                    <a:stretch>
                      <a:fillRect/>
                    </a:stretch>
                  </pic:blipFill>
                  <pic:spPr>
                    <a:xfrm>
                      <a:off x="0" y="0"/>
                      <a:ext cx="3058768" cy="1698282"/>
                    </a:xfrm>
                    <a:prstGeom prst="rect">
                      <a:avLst/>
                    </a:prstGeom>
                  </pic:spPr>
                </pic:pic>
              </a:graphicData>
            </a:graphic>
          </wp:inline>
        </w:drawing>
      </w:r>
    </w:p>
    <w:p w14:paraId="640E7A51" w14:textId="77777777" w:rsidR="00CD2DBD" w:rsidRPr="00E70523" w:rsidRDefault="00CD2DBD" w:rsidP="00D97EE6">
      <w:pPr>
        <w:bidi/>
        <w:spacing w:after="0"/>
        <w:rPr>
          <w:sz w:val="26"/>
          <w:szCs w:val="26"/>
          <w:rtl/>
          <w:lang w:bidi="fa-IR"/>
        </w:rPr>
      </w:pPr>
      <w:r w:rsidRPr="00E70523">
        <w:rPr>
          <w:rFonts w:hint="cs"/>
          <w:sz w:val="26"/>
          <w:szCs w:val="26"/>
          <w:rtl/>
          <w:lang w:bidi="fa-IR"/>
        </w:rPr>
        <w:t>فعالیت های پیش از تدریس در الگوی عمومی آموزش شامل موارد زیر است</w:t>
      </w:r>
      <w:r w:rsidR="00702745" w:rsidRPr="00E70523">
        <w:rPr>
          <w:rFonts w:hint="cs"/>
          <w:sz w:val="26"/>
          <w:szCs w:val="26"/>
          <w:rtl/>
          <w:lang w:bidi="fa-IR"/>
        </w:rPr>
        <w:t xml:space="preserve"> که در اینجا </w:t>
      </w:r>
      <w:r w:rsidR="00D97EE6" w:rsidRPr="00E70523">
        <w:rPr>
          <w:rFonts w:hint="cs"/>
          <w:sz w:val="26"/>
          <w:szCs w:val="26"/>
          <w:rtl/>
          <w:lang w:bidi="fa-IR"/>
        </w:rPr>
        <w:t>برخی از آنها توضیح داده</w:t>
      </w:r>
      <w:r w:rsidR="00702745" w:rsidRPr="00E70523">
        <w:rPr>
          <w:rFonts w:hint="cs"/>
          <w:sz w:val="26"/>
          <w:szCs w:val="26"/>
          <w:rtl/>
          <w:lang w:bidi="fa-IR"/>
        </w:rPr>
        <w:t xml:space="preserve"> می شود: </w:t>
      </w:r>
      <w:r w:rsidRPr="00E70523">
        <w:rPr>
          <w:rFonts w:hint="cs"/>
          <w:sz w:val="26"/>
          <w:szCs w:val="26"/>
          <w:rtl/>
          <w:lang w:bidi="fa-IR"/>
        </w:rPr>
        <w:t xml:space="preserve"> </w:t>
      </w:r>
    </w:p>
    <w:p w14:paraId="1A776E36" w14:textId="57210D3F" w:rsidR="00CD2DBD" w:rsidRPr="00E70523" w:rsidRDefault="000A0896" w:rsidP="00CD2DBD">
      <w:pPr>
        <w:pStyle w:val="ListParagraph"/>
        <w:numPr>
          <w:ilvl w:val="0"/>
          <w:numId w:val="2"/>
        </w:numPr>
        <w:bidi/>
        <w:spacing w:after="0"/>
        <w:rPr>
          <w:sz w:val="26"/>
          <w:szCs w:val="26"/>
          <w:rtl/>
          <w:lang w:bidi="fa-IR"/>
        </w:rPr>
      </w:pPr>
      <w:r>
        <w:rPr>
          <w:rFonts w:hint="cs"/>
          <w:sz w:val="26"/>
          <w:szCs w:val="26"/>
          <w:rtl/>
          <w:lang w:bidi="fa-IR"/>
        </w:rPr>
        <w:t>تدوین</w:t>
      </w:r>
      <w:r w:rsidR="00CD2DBD" w:rsidRPr="00E70523">
        <w:rPr>
          <w:sz w:val="26"/>
          <w:szCs w:val="26"/>
          <w:rtl/>
          <w:lang w:bidi="fa-IR"/>
        </w:rPr>
        <w:t xml:space="preserve"> هدف ها</w:t>
      </w:r>
      <w:r w:rsidR="00CD2DBD" w:rsidRPr="00E70523">
        <w:rPr>
          <w:rFonts w:hint="cs"/>
          <w:sz w:val="26"/>
          <w:szCs w:val="26"/>
          <w:rtl/>
          <w:lang w:bidi="fa-IR"/>
        </w:rPr>
        <w:t>ی</w:t>
      </w:r>
      <w:r w:rsidR="00CD2DBD" w:rsidRPr="00E70523">
        <w:rPr>
          <w:sz w:val="26"/>
          <w:szCs w:val="26"/>
          <w:rtl/>
          <w:lang w:bidi="fa-IR"/>
        </w:rPr>
        <w:t xml:space="preserve"> آموزش</w:t>
      </w:r>
      <w:r w:rsidR="00CD2DBD" w:rsidRPr="00E70523">
        <w:rPr>
          <w:rFonts w:hint="cs"/>
          <w:sz w:val="26"/>
          <w:szCs w:val="26"/>
          <w:rtl/>
          <w:lang w:bidi="fa-IR"/>
        </w:rPr>
        <w:t>ی</w:t>
      </w:r>
    </w:p>
    <w:p w14:paraId="72CBDFF6" w14:textId="77777777" w:rsidR="00CD2DBD" w:rsidRPr="00E70523" w:rsidRDefault="00CD2DBD" w:rsidP="00CD2DBD">
      <w:pPr>
        <w:pStyle w:val="ListParagraph"/>
        <w:numPr>
          <w:ilvl w:val="0"/>
          <w:numId w:val="2"/>
        </w:numPr>
        <w:bidi/>
        <w:spacing w:after="0"/>
        <w:rPr>
          <w:sz w:val="26"/>
          <w:szCs w:val="26"/>
          <w:rtl/>
          <w:lang w:bidi="fa-IR"/>
        </w:rPr>
      </w:pPr>
      <w:r w:rsidRPr="00E70523">
        <w:rPr>
          <w:sz w:val="26"/>
          <w:szCs w:val="26"/>
          <w:rtl/>
          <w:lang w:bidi="fa-IR"/>
        </w:rPr>
        <w:t>تع</w:t>
      </w:r>
      <w:r w:rsidRPr="00E70523">
        <w:rPr>
          <w:rFonts w:hint="cs"/>
          <w:sz w:val="26"/>
          <w:szCs w:val="26"/>
          <w:rtl/>
          <w:lang w:bidi="fa-IR"/>
        </w:rPr>
        <w:t>یی</w:t>
      </w:r>
      <w:r w:rsidRPr="00E70523">
        <w:rPr>
          <w:rFonts w:hint="eastAsia"/>
          <w:sz w:val="26"/>
          <w:szCs w:val="26"/>
          <w:rtl/>
          <w:lang w:bidi="fa-IR"/>
        </w:rPr>
        <w:t>ن</w:t>
      </w:r>
      <w:r w:rsidRPr="00E70523">
        <w:rPr>
          <w:sz w:val="26"/>
          <w:szCs w:val="26"/>
          <w:rtl/>
          <w:lang w:bidi="fa-IR"/>
        </w:rPr>
        <w:t xml:space="preserve"> و</w:t>
      </w:r>
      <w:r w:rsidRPr="00E70523">
        <w:rPr>
          <w:rFonts w:hint="cs"/>
          <w:sz w:val="26"/>
          <w:szCs w:val="26"/>
          <w:rtl/>
          <w:lang w:bidi="fa-IR"/>
        </w:rPr>
        <w:t>ی</w:t>
      </w:r>
      <w:r w:rsidRPr="00E70523">
        <w:rPr>
          <w:rFonts w:hint="eastAsia"/>
          <w:sz w:val="26"/>
          <w:szCs w:val="26"/>
          <w:rtl/>
          <w:lang w:bidi="fa-IR"/>
        </w:rPr>
        <w:t>ژگ</w:t>
      </w:r>
      <w:r w:rsidRPr="00E70523">
        <w:rPr>
          <w:rFonts w:hint="cs"/>
          <w:sz w:val="26"/>
          <w:szCs w:val="26"/>
          <w:rtl/>
          <w:lang w:bidi="fa-IR"/>
        </w:rPr>
        <w:t>ی</w:t>
      </w:r>
      <w:r w:rsidRPr="00E70523">
        <w:rPr>
          <w:sz w:val="26"/>
          <w:szCs w:val="26"/>
          <w:rtl/>
          <w:lang w:bidi="fa-IR"/>
        </w:rPr>
        <w:t xml:space="preserve"> ها</w:t>
      </w:r>
      <w:r w:rsidRPr="00E70523">
        <w:rPr>
          <w:rFonts w:hint="cs"/>
          <w:sz w:val="26"/>
          <w:szCs w:val="26"/>
          <w:rtl/>
          <w:lang w:bidi="fa-IR"/>
        </w:rPr>
        <w:t>ی</w:t>
      </w:r>
      <w:r w:rsidRPr="00E70523">
        <w:rPr>
          <w:sz w:val="26"/>
          <w:szCs w:val="26"/>
          <w:rtl/>
          <w:lang w:bidi="fa-IR"/>
        </w:rPr>
        <w:t xml:space="preserve"> ورود</w:t>
      </w:r>
      <w:r w:rsidRPr="00E70523">
        <w:rPr>
          <w:rFonts w:hint="cs"/>
          <w:sz w:val="26"/>
          <w:szCs w:val="26"/>
          <w:rtl/>
          <w:lang w:bidi="fa-IR"/>
        </w:rPr>
        <w:t>ی</w:t>
      </w:r>
      <w:r w:rsidRPr="00E70523">
        <w:rPr>
          <w:sz w:val="26"/>
          <w:szCs w:val="26"/>
          <w:rtl/>
          <w:lang w:bidi="fa-IR"/>
        </w:rPr>
        <w:t xml:space="preserve"> </w:t>
      </w:r>
      <w:proofErr w:type="spellStart"/>
      <w:r w:rsidRPr="00E70523">
        <w:rPr>
          <w:rFonts w:hint="cs"/>
          <w:sz w:val="26"/>
          <w:szCs w:val="26"/>
          <w:rtl/>
          <w:lang w:bidi="fa-IR"/>
        </w:rPr>
        <w:t>ی</w:t>
      </w:r>
      <w:r w:rsidRPr="00E70523">
        <w:rPr>
          <w:rFonts w:hint="eastAsia"/>
          <w:sz w:val="26"/>
          <w:szCs w:val="26"/>
          <w:rtl/>
          <w:lang w:bidi="fa-IR"/>
        </w:rPr>
        <w:t>ادگ</w:t>
      </w:r>
      <w:r w:rsidRPr="00E70523">
        <w:rPr>
          <w:rFonts w:hint="cs"/>
          <w:sz w:val="26"/>
          <w:szCs w:val="26"/>
          <w:rtl/>
          <w:lang w:bidi="fa-IR"/>
        </w:rPr>
        <w:t>ی</w:t>
      </w:r>
      <w:r w:rsidRPr="00E70523">
        <w:rPr>
          <w:rFonts w:hint="eastAsia"/>
          <w:sz w:val="26"/>
          <w:szCs w:val="26"/>
          <w:rtl/>
          <w:lang w:bidi="fa-IR"/>
        </w:rPr>
        <w:t>رندگان</w:t>
      </w:r>
      <w:proofErr w:type="spellEnd"/>
    </w:p>
    <w:p w14:paraId="125BD21D" w14:textId="77777777" w:rsidR="00CD2DBD" w:rsidRPr="00E70523" w:rsidRDefault="00CD2DBD" w:rsidP="00CD2DBD">
      <w:pPr>
        <w:pStyle w:val="ListParagraph"/>
        <w:numPr>
          <w:ilvl w:val="0"/>
          <w:numId w:val="2"/>
        </w:numPr>
        <w:bidi/>
        <w:spacing w:after="0"/>
        <w:rPr>
          <w:sz w:val="26"/>
          <w:szCs w:val="26"/>
          <w:rtl/>
          <w:lang w:bidi="fa-IR"/>
        </w:rPr>
      </w:pPr>
      <w:r w:rsidRPr="00E70523">
        <w:rPr>
          <w:sz w:val="26"/>
          <w:szCs w:val="26"/>
          <w:rtl/>
          <w:lang w:bidi="fa-IR"/>
        </w:rPr>
        <w:t>اطم</w:t>
      </w:r>
      <w:r w:rsidRPr="00E70523">
        <w:rPr>
          <w:rFonts w:hint="cs"/>
          <w:sz w:val="26"/>
          <w:szCs w:val="26"/>
          <w:rtl/>
          <w:lang w:bidi="fa-IR"/>
        </w:rPr>
        <w:t>ی</w:t>
      </w:r>
      <w:r w:rsidRPr="00E70523">
        <w:rPr>
          <w:rFonts w:hint="eastAsia"/>
          <w:sz w:val="26"/>
          <w:szCs w:val="26"/>
          <w:rtl/>
          <w:lang w:bidi="fa-IR"/>
        </w:rPr>
        <w:t>نان</w:t>
      </w:r>
      <w:r w:rsidRPr="00E70523">
        <w:rPr>
          <w:sz w:val="26"/>
          <w:szCs w:val="26"/>
          <w:rtl/>
          <w:lang w:bidi="fa-IR"/>
        </w:rPr>
        <w:t xml:space="preserve"> از آمادگ</w:t>
      </w:r>
      <w:r w:rsidRPr="00E70523">
        <w:rPr>
          <w:rFonts w:hint="cs"/>
          <w:sz w:val="26"/>
          <w:szCs w:val="26"/>
          <w:rtl/>
          <w:lang w:bidi="fa-IR"/>
        </w:rPr>
        <w:t>ی</w:t>
      </w:r>
      <w:r w:rsidRPr="00E70523">
        <w:rPr>
          <w:sz w:val="26"/>
          <w:szCs w:val="26"/>
          <w:rtl/>
          <w:lang w:bidi="fa-IR"/>
        </w:rPr>
        <w:t xml:space="preserve"> شناخت</w:t>
      </w:r>
      <w:r w:rsidRPr="00E70523">
        <w:rPr>
          <w:rFonts w:hint="cs"/>
          <w:sz w:val="26"/>
          <w:szCs w:val="26"/>
          <w:rtl/>
          <w:lang w:bidi="fa-IR"/>
        </w:rPr>
        <w:t>ی</w:t>
      </w:r>
      <w:r w:rsidRPr="00E70523">
        <w:rPr>
          <w:rFonts w:hint="eastAsia"/>
          <w:sz w:val="26"/>
          <w:szCs w:val="26"/>
          <w:rtl/>
          <w:lang w:bidi="fa-IR"/>
        </w:rPr>
        <w:t>،</w:t>
      </w:r>
      <w:r w:rsidRPr="00E70523">
        <w:rPr>
          <w:sz w:val="26"/>
          <w:szCs w:val="26"/>
          <w:rtl/>
          <w:lang w:bidi="fa-IR"/>
        </w:rPr>
        <w:t xml:space="preserve"> روان</w:t>
      </w:r>
      <w:r w:rsidRPr="00E70523">
        <w:rPr>
          <w:rFonts w:hint="cs"/>
          <w:sz w:val="26"/>
          <w:szCs w:val="26"/>
          <w:rtl/>
          <w:lang w:bidi="fa-IR"/>
        </w:rPr>
        <w:t>ی</w:t>
      </w:r>
      <w:r w:rsidRPr="00E70523">
        <w:rPr>
          <w:sz w:val="26"/>
          <w:szCs w:val="26"/>
          <w:rtl/>
          <w:lang w:bidi="fa-IR"/>
        </w:rPr>
        <w:t>- حرکت</w:t>
      </w:r>
      <w:r w:rsidRPr="00E70523">
        <w:rPr>
          <w:rFonts w:hint="cs"/>
          <w:sz w:val="26"/>
          <w:szCs w:val="26"/>
          <w:rtl/>
          <w:lang w:bidi="fa-IR"/>
        </w:rPr>
        <w:t>ی</w:t>
      </w:r>
      <w:r w:rsidRPr="00E70523">
        <w:rPr>
          <w:sz w:val="26"/>
          <w:szCs w:val="26"/>
          <w:rtl/>
          <w:lang w:bidi="fa-IR"/>
        </w:rPr>
        <w:t xml:space="preserve"> و عاطف</w:t>
      </w:r>
      <w:r w:rsidRPr="00E70523">
        <w:rPr>
          <w:rFonts w:hint="cs"/>
          <w:sz w:val="26"/>
          <w:szCs w:val="26"/>
          <w:rtl/>
          <w:lang w:bidi="fa-IR"/>
        </w:rPr>
        <w:t>ی</w:t>
      </w:r>
      <w:r w:rsidRPr="00E70523">
        <w:rPr>
          <w:sz w:val="26"/>
          <w:szCs w:val="26"/>
          <w:rtl/>
          <w:lang w:bidi="fa-IR"/>
        </w:rPr>
        <w:t xml:space="preserve"> معلم</w:t>
      </w:r>
    </w:p>
    <w:p w14:paraId="67984BD2" w14:textId="77777777" w:rsidR="00CD2DBD" w:rsidRPr="00E70523" w:rsidRDefault="00CD2DBD" w:rsidP="00CD2DBD">
      <w:pPr>
        <w:pStyle w:val="ListParagraph"/>
        <w:numPr>
          <w:ilvl w:val="0"/>
          <w:numId w:val="2"/>
        </w:numPr>
        <w:bidi/>
        <w:spacing w:after="0"/>
        <w:rPr>
          <w:sz w:val="26"/>
          <w:szCs w:val="26"/>
          <w:rtl/>
          <w:lang w:bidi="fa-IR"/>
        </w:rPr>
      </w:pPr>
      <w:r w:rsidRPr="00E70523">
        <w:rPr>
          <w:sz w:val="26"/>
          <w:szCs w:val="26"/>
          <w:rtl/>
          <w:lang w:bidi="fa-IR"/>
        </w:rPr>
        <w:t>انتخاب روش ها و فنون مناسب تدر</w:t>
      </w:r>
      <w:r w:rsidRPr="00E70523">
        <w:rPr>
          <w:rFonts w:hint="cs"/>
          <w:sz w:val="26"/>
          <w:szCs w:val="26"/>
          <w:rtl/>
          <w:lang w:bidi="fa-IR"/>
        </w:rPr>
        <w:t>ی</w:t>
      </w:r>
      <w:r w:rsidRPr="00E70523">
        <w:rPr>
          <w:rFonts w:hint="eastAsia"/>
          <w:sz w:val="26"/>
          <w:szCs w:val="26"/>
          <w:rtl/>
          <w:lang w:bidi="fa-IR"/>
        </w:rPr>
        <w:t>س</w:t>
      </w:r>
    </w:p>
    <w:p w14:paraId="58A19459" w14:textId="00339025" w:rsidR="00CD2DBD" w:rsidRPr="00E70523" w:rsidRDefault="00CD2DBD" w:rsidP="00CD2DBD">
      <w:pPr>
        <w:pStyle w:val="ListParagraph"/>
        <w:numPr>
          <w:ilvl w:val="0"/>
          <w:numId w:val="2"/>
        </w:numPr>
        <w:bidi/>
        <w:spacing w:after="0"/>
        <w:rPr>
          <w:sz w:val="26"/>
          <w:szCs w:val="26"/>
          <w:lang w:bidi="fa-IR"/>
        </w:rPr>
      </w:pPr>
      <w:r w:rsidRPr="00E70523">
        <w:rPr>
          <w:sz w:val="26"/>
          <w:szCs w:val="26"/>
          <w:rtl/>
          <w:lang w:bidi="fa-IR"/>
        </w:rPr>
        <w:t>انتخاب روش ها</w:t>
      </w:r>
      <w:r w:rsidRPr="00E70523">
        <w:rPr>
          <w:rFonts w:hint="cs"/>
          <w:sz w:val="26"/>
          <w:szCs w:val="26"/>
          <w:rtl/>
          <w:lang w:bidi="fa-IR"/>
        </w:rPr>
        <w:t>ی</w:t>
      </w:r>
      <w:r w:rsidRPr="00E70523">
        <w:rPr>
          <w:sz w:val="26"/>
          <w:szCs w:val="26"/>
          <w:rtl/>
          <w:lang w:bidi="fa-IR"/>
        </w:rPr>
        <w:t xml:space="preserve"> مناسب </w:t>
      </w:r>
      <w:r w:rsidR="00A6371B">
        <w:rPr>
          <w:rFonts w:hint="cs"/>
          <w:sz w:val="26"/>
          <w:szCs w:val="26"/>
          <w:rtl/>
          <w:lang w:bidi="fa-IR"/>
        </w:rPr>
        <w:t>ارزشیابی فراگیران</w:t>
      </w:r>
    </w:p>
    <w:p w14:paraId="49C50B19" w14:textId="247B91A4" w:rsidR="00CD2DBD" w:rsidRPr="00E70523" w:rsidRDefault="000A0896" w:rsidP="00FE683D">
      <w:pPr>
        <w:bidi/>
        <w:spacing w:before="240" w:after="0"/>
        <w:rPr>
          <w:b/>
          <w:bCs/>
          <w:sz w:val="26"/>
          <w:szCs w:val="26"/>
          <w:rtl/>
          <w:lang w:bidi="fa-IR"/>
        </w:rPr>
      </w:pPr>
      <w:r>
        <w:rPr>
          <w:rFonts w:hint="cs"/>
          <w:b/>
          <w:bCs/>
          <w:sz w:val="26"/>
          <w:szCs w:val="26"/>
          <w:rtl/>
          <w:lang w:bidi="fa-IR"/>
        </w:rPr>
        <w:t>تدوین</w:t>
      </w:r>
      <w:r w:rsidR="00CD2DBD" w:rsidRPr="00E70523">
        <w:rPr>
          <w:rFonts w:hint="cs"/>
          <w:b/>
          <w:bCs/>
          <w:sz w:val="26"/>
          <w:szCs w:val="26"/>
          <w:rtl/>
          <w:lang w:bidi="fa-IR"/>
        </w:rPr>
        <w:t xml:space="preserve"> هدف های آموزشی</w:t>
      </w:r>
    </w:p>
    <w:p w14:paraId="2747A616" w14:textId="104981DD" w:rsidR="002F315C" w:rsidRDefault="00CD2DBD" w:rsidP="00987BCB">
      <w:pPr>
        <w:bidi/>
        <w:spacing w:after="0"/>
        <w:rPr>
          <w:sz w:val="26"/>
          <w:szCs w:val="26"/>
          <w:rtl/>
          <w:lang w:bidi="fa-IR"/>
        </w:rPr>
      </w:pPr>
      <w:r w:rsidRPr="00E70523">
        <w:rPr>
          <w:rFonts w:hint="cs"/>
          <w:sz w:val="26"/>
          <w:szCs w:val="26"/>
          <w:rtl/>
          <w:lang w:bidi="fa-IR"/>
        </w:rPr>
        <w:t>هدف های آموزشی</w:t>
      </w:r>
      <w:r w:rsidR="000A0896">
        <w:rPr>
          <w:rFonts w:hint="cs"/>
          <w:sz w:val="26"/>
          <w:szCs w:val="26"/>
          <w:rtl/>
          <w:lang w:bidi="fa-IR"/>
        </w:rPr>
        <w:t xml:space="preserve"> معلم همان هدف های یادگیری </w:t>
      </w:r>
      <w:proofErr w:type="spellStart"/>
      <w:r w:rsidR="00602E01">
        <w:rPr>
          <w:rFonts w:hint="cs"/>
          <w:sz w:val="26"/>
          <w:szCs w:val="26"/>
          <w:rtl/>
          <w:lang w:bidi="fa-IR"/>
        </w:rPr>
        <w:t>یادگیرندگان</w:t>
      </w:r>
      <w:proofErr w:type="spellEnd"/>
      <w:r w:rsidR="000A0896">
        <w:rPr>
          <w:rFonts w:hint="cs"/>
          <w:sz w:val="26"/>
          <w:szCs w:val="26"/>
          <w:rtl/>
          <w:lang w:bidi="fa-IR"/>
        </w:rPr>
        <w:t xml:space="preserve"> است که</w:t>
      </w:r>
      <w:r w:rsidR="00987BCB">
        <w:rPr>
          <w:rFonts w:hint="cs"/>
          <w:sz w:val="26"/>
          <w:szCs w:val="26"/>
          <w:rtl/>
          <w:lang w:bidi="fa-IR"/>
        </w:rPr>
        <w:t xml:space="preserve"> در سه حوزه شناختی، روانی- حرکتی (مهارتی) و عاطفی (نگرشی) نوشته می شوند. حوزه شناختی به ذهن و اندیشه مربوط می شوند یعنی کارهایی مثل فهمیدن، استدلال کردن، قضاوت کردن و به </w:t>
      </w:r>
      <w:proofErr w:type="spellStart"/>
      <w:r w:rsidR="00987BCB">
        <w:rPr>
          <w:rFonts w:hint="cs"/>
          <w:sz w:val="26"/>
          <w:szCs w:val="26"/>
          <w:rtl/>
          <w:lang w:bidi="fa-IR"/>
        </w:rPr>
        <w:t>یادسپردن</w:t>
      </w:r>
      <w:proofErr w:type="spellEnd"/>
      <w:r w:rsidR="00987BCB">
        <w:rPr>
          <w:rFonts w:hint="cs"/>
          <w:sz w:val="26"/>
          <w:szCs w:val="26"/>
          <w:rtl/>
          <w:lang w:bidi="fa-IR"/>
        </w:rPr>
        <w:t xml:space="preserve">. </w:t>
      </w:r>
      <w:r w:rsidR="002F315C">
        <w:rPr>
          <w:rFonts w:hint="cs"/>
          <w:sz w:val="26"/>
          <w:szCs w:val="26"/>
          <w:rtl/>
          <w:lang w:bidi="fa-IR"/>
        </w:rPr>
        <w:t xml:space="preserve">حوزه عاطفی با ارزش ها و نگرش </w:t>
      </w:r>
      <w:proofErr w:type="spellStart"/>
      <w:r w:rsidR="002F315C">
        <w:rPr>
          <w:rFonts w:hint="cs"/>
          <w:sz w:val="26"/>
          <w:szCs w:val="26"/>
          <w:rtl/>
          <w:lang w:bidi="fa-IR"/>
        </w:rPr>
        <w:t>هایی</w:t>
      </w:r>
      <w:proofErr w:type="spellEnd"/>
      <w:r w:rsidR="002F315C">
        <w:rPr>
          <w:rFonts w:hint="cs"/>
          <w:sz w:val="26"/>
          <w:szCs w:val="26"/>
          <w:rtl/>
          <w:lang w:bidi="fa-IR"/>
        </w:rPr>
        <w:t xml:space="preserve"> که رفتار انسان را هدایت می کند سر و کار دارد. حوزه روانی- حرکتی  مربوط به انجام اعمال و فعالیت </w:t>
      </w:r>
      <w:proofErr w:type="spellStart"/>
      <w:r w:rsidR="002F315C">
        <w:rPr>
          <w:rFonts w:hint="cs"/>
          <w:sz w:val="26"/>
          <w:szCs w:val="26"/>
          <w:rtl/>
          <w:lang w:bidi="fa-IR"/>
        </w:rPr>
        <w:t>هایی</w:t>
      </w:r>
      <w:proofErr w:type="spellEnd"/>
      <w:r w:rsidR="002F315C">
        <w:rPr>
          <w:rFonts w:hint="cs"/>
          <w:sz w:val="26"/>
          <w:szCs w:val="26"/>
          <w:rtl/>
          <w:lang w:bidi="fa-IR"/>
        </w:rPr>
        <w:t xml:space="preserve"> هستند که با کمک عضلات و در هماهنگی با سیستم عصبی انجام می شوند مثل بخیه زدن. </w:t>
      </w:r>
    </w:p>
    <w:p w14:paraId="02BB51F8" w14:textId="5B596DB4" w:rsidR="00D97EE6" w:rsidRPr="00E70523" w:rsidRDefault="00987BCB" w:rsidP="00D128AC">
      <w:pPr>
        <w:bidi/>
        <w:spacing w:after="0"/>
        <w:rPr>
          <w:sz w:val="26"/>
          <w:szCs w:val="26"/>
          <w:rtl/>
          <w:lang w:bidi="fa-IR"/>
        </w:rPr>
      </w:pPr>
      <w:r>
        <w:rPr>
          <w:rFonts w:hint="cs"/>
          <w:sz w:val="26"/>
          <w:szCs w:val="26"/>
          <w:rtl/>
          <w:lang w:bidi="fa-IR"/>
        </w:rPr>
        <w:t xml:space="preserve">در هر یک از </w:t>
      </w:r>
      <w:r w:rsidR="002F315C">
        <w:rPr>
          <w:rFonts w:hint="cs"/>
          <w:sz w:val="26"/>
          <w:szCs w:val="26"/>
          <w:rtl/>
          <w:lang w:bidi="fa-IR"/>
        </w:rPr>
        <w:t xml:space="preserve">سه حوزه بالا، می توان هدف های کلی و </w:t>
      </w:r>
      <w:r>
        <w:rPr>
          <w:rFonts w:hint="cs"/>
          <w:sz w:val="26"/>
          <w:szCs w:val="26"/>
          <w:rtl/>
          <w:lang w:bidi="fa-IR"/>
        </w:rPr>
        <w:t xml:space="preserve">اختصاصی </w:t>
      </w:r>
      <w:r w:rsidR="002F315C">
        <w:rPr>
          <w:rFonts w:hint="cs"/>
          <w:sz w:val="26"/>
          <w:szCs w:val="26"/>
          <w:rtl/>
          <w:lang w:bidi="fa-IR"/>
        </w:rPr>
        <w:t xml:space="preserve">تدوین نمود. </w:t>
      </w:r>
      <w:r w:rsidR="00137D76">
        <w:rPr>
          <w:rFonts w:hint="cs"/>
          <w:sz w:val="26"/>
          <w:szCs w:val="26"/>
          <w:rtl/>
          <w:lang w:bidi="fa-IR"/>
        </w:rPr>
        <w:t xml:space="preserve">هدف های کلی بر حسب نتیجه یا پیامد فعالیت های یادگیری نوشته می شود. مثلا هدف کلی بخش اول این کارگاه، «آشنا شدن دانشجویان دکتری با مفاهیم پایه </w:t>
      </w:r>
      <w:proofErr w:type="spellStart"/>
      <w:r w:rsidR="00137D76">
        <w:rPr>
          <w:rFonts w:hint="cs"/>
          <w:sz w:val="26"/>
          <w:szCs w:val="26"/>
          <w:rtl/>
          <w:lang w:bidi="fa-IR"/>
        </w:rPr>
        <w:t>یاددهی</w:t>
      </w:r>
      <w:proofErr w:type="spellEnd"/>
      <w:r w:rsidR="00137D76">
        <w:rPr>
          <w:rFonts w:hint="cs"/>
          <w:sz w:val="26"/>
          <w:szCs w:val="26"/>
          <w:rtl/>
          <w:lang w:bidi="fa-IR"/>
        </w:rPr>
        <w:t xml:space="preserve">- یادگیری» است. </w:t>
      </w:r>
      <w:r w:rsidR="002F315C">
        <w:rPr>
          <w:rFonts w:hint="cs"/>
          <w:sz w:val="26"/>
          <w:szCs w:val="26"/>
          <w:rtl/>
          <w:lang w:bidi="fa-IR"/>
        </w:rPr>
        <w:t xml:space="preserve">هدف های اختصاصی با فعل های رفتاری نوشته می شوند. معمولا به </w:t>
      </w:r>
      <w:proofErr w:type="spellStart"/>
      <w:r w:rsidR="002F315C">
        <w:rPr>
          <w:rFonts w:hint="cs"/>
          <w:sz w:val="26"/>
          <w:szCs w:val="26"/>
          <w:rtl/>
          <w:lang w:bidi="fa-IR"/>
        </w:rPr>
        <w:t>ازای</w:t>
      </w:r>
      <w:proofErr w:type="spellEnd"/>
      <w:r w:rsidR="002F315C">
        <w:rPr>
          <w:rFonts w:hint="cs"/>
          <w:sz w:val="26"/>
          <w:szCs w:val="26"/>
          <w:rtl/>
          <w:lang w:bidi="fa-IR"/>
        </w:rPr>
        <w:t xml:space="preserve"> هر هدف کلی می توان چند هدف اختصاصی رفتاری نوشت. </w:t>
      </w:r>
      <w:r w:rsidR="00137D76">
        <w:rPr>
          <w:rFonts w:hint="cs"/>
          <w:sz w:val="26"/>
          <w:szCs w:val="26"/>
          <w:rtl/>
          <w:lang w:bidi="fa-IR"/>
        </w:rPr>
        <w:t xml:space="preserve">بدین منظور باید مشخص کنیم فراگیر چه کارهایی را باید انجام بدهد که به این نتیجه برسیم که به هدف کلی مورد نظر رسیده است. </w:t>
      </w:r>
      <w:r w:rsidR="00D128AC" w:rsidRPr="00D128AC">
        <w:rPr>
          <w:sz w:val="26"/>
          <w:szCs w:val="26"/>
          <w:rtl/>
          <w:lang w:bidi="fa-IR"/>
        </w:rPr>
        <w:t>برا</w:t>
      </w:r>
      <w:r w:rsidR="00D128AC" w:rsidRPr="00D128AC">
        <w:rPr>
          <w:rFonts w:hint="cs"/>
          <w:sz w:val="26"/>
          <w:szCs w:val="26"/>
          <w:rtl/>
          <w:lang w:bidi="fa-IR"/>
        </w:rPr>
        <w:t>ی</w:t>
      </w:r>
      <w:r w:rsidR="00D128AC">
        <w:rPr>
          <w:sz w:val="26"/>
          <w:szCs w:val="26"/>
          <w:rtl/>
          <w:lang w:bidi="fa-IR"/>
        </w:rPr>
        <w:t xml:space="preserve"> مثال </w:t>
      </w:r>
      <w:r w:rsidR="00D128AC">
        <w:rPr>
          <w:rFonts w:hint="cs"/>
          <w:sz w:val="26"/>
          <w:szCs w:val="26"/>
          <w:rtl/>
          <w:lang w:bidi="fa-IR"/>
        </w:rPr>
        <w:t>در کارگاه حاضر اگر مخاطبان</w:t>
      </w:r>
      <w:r w:rsidR="00D128AC" w:rsidRPr="00D128AC">
        <w:rPr>
          <w:sz w:val="26"/>
          <w:szCs w:val="26"/>
          <w:rtl/>
          <w:lang w:bidi="fa-IR"/>
        </w:rPr>
        <w:t xml:space="preserve"> بتوانند </w:t>
      </w:r>
      <w:r w:rsidR="00D128AC">
        <w:rPr>
          <w:rFonts w:hint="cs"/>
          <w:sz w:val="26"/>
          <w:szCs w:val="26"/>
          <w:rtl/>
          <w:lang w:bidi="fa-IR"/>
        </w:rPr>
        <w:t>«</w:t>
      </w:r>
      <w:r w:rsidR="00D128AC" w:rsidRPr="00D128AC">
        <w:rPr>
          <w:sz w:val="26"/>
          <w:szCs w:val="26"/>
          <w:rtl/>
          <w:lang w:bidi="fa-IR"/>
        </w:rPr>
        <w:t xml:space="preserve">مفهوم </w:t>
      </w:r>
      <w:r w:rsidR="00D128AC" w:rsidRPr="00D128AC">
        <w:rPr>
          <w:rFonts w:hint="cs"/>
          <w:sz w:val="26"/>
          <w:szCs w:val="26"/>
          <w:rtl/>
          <w:lang w:bidi="fa-IR"/>
        </w:rPr>
        <w:t>ی</w:t>
      </w:r>
      <w:r w:rsidR="00D128AC" w:rsidRPr="00D128AC">
        <w:rPr>
          <w:rFonts w:hint="eastAsia"/>
          <w:sz w:val="26"/>
          <w:szCs w:val="26"/>
          <w:rtl/>
          <w:lang w:bidi="fa-IR"/>
        </w:rPr>
        <w:t>ادگ</w:t>
      </w:r>
      <w:r w:rsidR="00D128AC" w:rsidRPr="00D128AC">
        <w:rPr>
          <w:rFonts w:hint="cs"/>
          <w:sz w:val="26"/>
          <w:szCs w:val="26"/>
          <w:rtl/>
          <w:lang w:bidi="fa-IR"/>
        </w:rPr>
        <w:t>ی</w:t>
      </w:r>
      <w:r w:rsidR="00D128AC" w:rsidRPr="00D128AC">
        <w:rPr>
          <w:rFonts w:hint="eastAsia"/>
          <w:sz w:val="26"/>
          <w:szCs w:val="26"/>
          <w:rtl/>
          <w:lang w:bidi="fa-IR"/>
        </w:rPr>
        <w:t>ر</w:t>
      </w:r>
      <w:r w:rsidR="00D128AC" w:rsidRPr="00D128AC">
        <w:rPr>
          <w:rFonts w:hint="cs"/>
          <w:sz w:val="26"/>
          <w:szCs w:val="26"/>
          <w:rtl/>
          <w:lang w:bidi="fa-IR"/>
        </w:rPr>
        <w:t>ی</w:t>
      </w:r>
      <w:r w:rsidR="00D128AC" w:rsidRPr="00D128AC">
        <w:rPr>
          <w:rFonts w:hint="eastAsia"/>
          <w:sz w:val="26"/>
          <w:szCs w:val="26"/>
          <w:rtl/>
          <w:lang w:bidi="fa-IR"/>
        </w:rPr>
        <w:t>،</w:t>
      </w:r>
      <w:r w:rsidR="00D128AC" w:rsidRPr="00D128AC">
        <w:rPr>
          <w:sz w:val="26"/>
          <w:szCs w:val="26"/>
          <w:rtl/>
          <w:lang w:bidi="fa-IR"/>
        </w:rPr>
        <w:t xml:space="preserve"> آموزش و تدر</w:t>
      </w:r>
      <w:r w:rsidR="00D128AC" w:rsidRPr="00D128AC">
        <w:rPr>
          <w:rFonts w:hint="cs"/>
          <w:sz w:val="26"/>
          <w:szCs w:val="26"/>
          <w:rtl/>
          <w:lang w:bidi="fa-IR"/>
        </w:rPr>
        <w:t>ی</w:t>
      </w:r>
      <w:r w:rsidR="00D128AC" w:rsidRPr="00D128AC">
        <w:rPr>
          <w:rFonts w:hint="eastAsia"/>
          <w:sz w:val="26"/>
          <w:szCs w:val="26"/>
          <w:rtl/>
          <w:lang w:bidi="fa-IR"/>
        </w:rPr>
        <w:t>س</w:t>
      </w:r>
      <w:r w:rsidR="00D128AC" w:rsidRPr="00D128AC">
        <w:rPr>
          <w:sz w:val="26"/>
          <w:szCs w:val="26"/>
          <w:rtl/>
          <w:lang w:bidi="fa-IR"/>
        </w:rPr>
        <w:t xml:space="preserve"> را تعر</w:t>
      </w:r>
      <w:r w:rsidR="00D128AC" w:rsidRPr="00D128AC">
        <w:rPr>
          <w:rFonts w:hint="cs"/>
          <w:sz w:val="26"/>
          <w:szCs w:val="26"/>
          <w:rtl/>
          <w:lang w:bidi="fa-IR"/>
        </w:rPr>
        <w:t>ی</w:t>
      </w:r>
      <w:r w:rsidR="00D128AC" w:rsidRPr="00D128AC">
        <w:rPr>
          <w:rFonts w:hint="eastAsia"/>
          <w:sz w:val="26"/>
          <w:szCs w:val="26"/>
          <w:rtl/>
          <w:lang w:bidi="fa-IR"/>
        </w:rPr>
        <w:t>ف</w:t>
      </w:r>
      <w:r w:rsidR="00D128AC" w:rsidRPr="00D128AC">
        <w:rPr>
          <w:sz w:val="26"/>
          <w:szCs w:val="26"/>
          <w:rtl/>
          <w:lang w:bidi="fa-IR"/>
        </w:rPr>
        <w:t xml:space="preserve"> کنند</w:t>
      </w:r>
      <w:r w:rsidR="00D128AC">
        <w:rPr>
          <w:rFonts w:hint="cs"/>
          <w:sz w:val="26"/>
          <w:szCs w:val="26"/>
          <w:rtl/>
          <w:lang w:bidi="fa-IR"/>
        </w:rPr>
        <w:t>»،</w:t>
      </w:r>
      <w:r w:rsidR="00D128AC" w:rsidRPr="00D128AC">
        <w:rPr>
          <w:sz w:val="26"/>
          <w:szCs w:val="26"/>
          <w:rtl/>
          <w:lang w:bidi="fa-IR"/>
        </w:rPr>
        <w:t xml:space="preserve"> </w:t>
      </w:r>
      <w:r w:rsidR="00D128AC">
        <w:rPr>
          <w:rFonts w:hint="cs"/>
          <w:sz w:val="26"/>
          <w:szCs w:val="26"/>
          <w:rtl/>
          <w:lang w:bidi="fa-IR"/>
        </w:rPr>
        <w:t>«</w:t>
      </w:r>
      <w:r w:rsidR="00D128AC" w:rsidRPr="00D128AC">
        <w:rPr>
          <w:sz w:val="26"/>
          <w:szCs w:val="26"/>
          <w:rtl/>
          <w:lang w:bidi="fa-IR"/>
        </w:rPr>
        <w:t>الگو</w:t>
      </w:r>
      <w:r w:rsidR="00D128AC" w:rsidRPr="00D128AC">
        <w:rPr>
          <w:rFonts w:hint="cs"/>
          <w:sz w:val="26"/>
          <w:szCs w:val="26"/>
          <w:rtl/>
          <w:lang w:bidi="fa-IR"/>
        </w:rPr>
        <w:t>ی</w:t>
      </w:r>
      <w:r w:rsidR="00D128AC" w:rsidRPr="00D128AC">
        <w:rPr>
          <w:sz w:val="26"/>
          <w:szCs w:val="26"/>
          <w:rtl/>
          <w:lang w:bidi="fa-IR"/>
        </w:rPr>
        <w:t xml:space="preserve"> عموم</w:t>
      </w:r>
      <w:r w:rsidR="00D128AC" w:rsidRPr="00D128AC">
        <w:rPr>
          <w:rFonts w:hint="cs"/>
          <w:sz w:val="26"/>
          <w:szCs w:val="26"/>
          <w:rtl/>
          <w:lang w:bidi="fa-IR"/>
        </w:rPr>
        <w:t>ی</w:t>
      </w:r>
      <w:r w:rsidR="00D128AC" w:rsidRPr="00D128AC">
        <w:rPr>
          <w:sz w:val="26"/>
          <w:szCs w:val="26"/>
          <w:rtl/>
          <w:lang w:bidi="fa-IR"/>
        </w:rPr>
        <w:t xml:space="preserve"> آموزش را توض</w:t>
      </w:r>
      <w:r w:rsidR="00D128AC" w:rsidRPr="00D128AC">
        <w:rPr>
          <w:rFonts w:hint="cs"/>
          <w:sz w:val="26"/>
          <w:szCs w:val="26"/>
          <w:rtl/>
          <w:lang w:bidi="fa-IR"/>
        </w:rPr>
        <w:t>ی</w:t>
      </w:r>
      <w:r w:rsidR="00D128AC" w:rsidRPr="00D128AC">
        <w:rPr>
          <w:rFonts w:hint="eastAsia"/>
          <w:sz w:val="26"/>
          <w:szCs w:val="26"/>
          <w:rtl/>
          <w:lang w:bidi="fa-IR"/>
        </w:rPr>
        <w:t>ح</w:t>
      </w:r>
      <w:r w:rsidR="00D128AC" w:rsidRPr="00D128AC">
        <w:rPr>
          <w:sz w:val="26"/>
          <w:szCs w:val="26"/>
          <w:rtl/>
          <w:lang w:bidi="fa-IR"/>
        </w:rPr>
        <w:t xml:space="preserve"> دهند</w:t>
      </w:r>
      <w:r w:rsidR="00D128AC">
        <w:rPr>
          <w:rFonts w:hint="cs"/>
          <w:sz w:val="26"/>
          <w:szCs w:val="26"/>
          <w:rtl/>
          <w:lang w:bidi="fa-IR"/>
        </w:rPr>
        <w:t>» و «</w:t>
      </w:r>
      <w:r w:rsidR="00D128AC" w:rsidRPr="00D128AC">
        <w:rPr>
          <w:sz w:val="26"/>
          <w:szCs w:val="26"/>
          <w:rtl/>
          <w:lang w:bidi="fa-IR"/>
        </w:rPr>
        <w:t>فعال</w:t>
      </w:r>
      <w:r w:rsidR="00D128AC" w:rsidRPr="00D128AC">
        <w:rPr>
          <w:rFonts w:hint="cs"/>
          <w:sz w:val="26"/>
          <w:szCs w:val="26"/>
          <w:rtl/>
          <w:lang w:bidi="fa-IR"/>
        </w:rPr>
        <w:t>ی</w:t>
      </w:r>
      <w:r w:rsidR="00D128AC" w:rsidRPr="00D128AC">
        <w:rPr>
          <w:rFonts w:hint="eastAsia"/>
          <w:sz w:val="26"/>
          <w:szCs w:val="26"/>
          <w:rtl/>
          <w:lang w:bidi="fa-IR"/>
        </w:rPr>
        <w:t>ت</w:t>
      </w:r>
      <w:r w:rsidR="00D128AC" w:rsidRPr="00D128AC">
        <w:rPr>
          <w:sz w:val="26"/>
          <w:szCs w:val="26"/>
          <w:rtl/>
          <w:lang w:bidi="fa-IR"/>
        </w:rPr>
        <w:t xml:space="preserve"> </w:t>
      </w:r>
      <w:proofErr w:type="spellStart"/>
      <w:r w:rsidR="00D128AC" w:rsidRPr="00D128AC">
        <w:rPr>
          <w:sz w:val="26"/>
          <w:szCs w:val="26"/>
          <w:rtl/>
          <w:lang w:bidi="fa-IR"/>
        </w:rPr>
        <w:t>ها</w:t>
      </w:r>
      <w:r w:rsidR="00D128AC" w:rsidRPr="00D128AC">
        <w:rPr>
          <w:rFonts w:hint="cs"/>
          <w:sz w:val="26"/>
          <w:szCs w:val="26"/>
          <w:rtl/>
          <w:lang w:bidi="fa-IR"/>
        </w:rPr>
        <w:t>یی</w:t>
      </w:r>
      <w:proofErr w:type="spellEnd"/>
      <w:r w:rsidR="00D128AC" w:rsidRPr="00D128AC">
        <w:rPr>
          <w:sz w:val="26"/>
          <w:szCs w:val="26"/>
          <w:rtl/>
          <w:lang w:bidi="fa-IR"/>
        </w:rPr>
        <w:t xml:space="preserve"> که در هر مرحله از الگو</w:t>
      </w:r>
      <w:r w:rsidR="00D128AC" w:rsidRPr="00D128AC">
        <w:rPr>
          <w:rFonts w:hint="cs"/>
          <w:sz w:val="26"/>
          <w:szCs w:val="26"/>
          <w:rtl/>
          <w:lang w:bidi="fa-IR"/>
        </w:rPr>
        <w:t>ی</w:t>
      </w:r>
      <w:r w:rsidR="00D128AC" w:rsidRPr="00D128AC">
        <w:rPr>
          <w:sz w:val="26"/>
          <w:szCs w:val="26"/>
          <w:rtl/>
          <w:lang w:bidi="fa-IR"/>
        </w:rPr>
        <w:t xml:space="preserve"> عموم</w:t>
      </w:r>
      <w:r w:rsidR="00D128AC" w:rsidRPr="00D128AC">
        <w:rPr>
          <w:rFonts w:hint="cs"/>
          <w:sz w:val="26"/>
          <w:szCs w:val="26"/>
          <w:rtl/>
          <w:lang w:bidi="fa-IR"/>
        </w:rPr>
        <w:t>ی</w:t>
      </w:r>
      <w:r w:rsidR="00D128AC" w:rsidRPr="00D128AC">
        <w:rPr>
          <w:sz w:val="26"/>
          <w:szCs w:val="26"/>
          <w:rtl/>
          <w:lang w:bidi="fa-IR"/>
        </w:rPr>
        <w:t xml:space="preserve"> آموزش انجام م</w:t>
      </w:r>
      <w:r w:rsidR="00D128AC" w:rsidRPr="00D128AC">
        <w:rPr>
          <w:rFonts w:hint="cs"/>
          <w:sz w:val="26"/>
          <w:szCs w:val="26"/>
          <w:rtl/>
          <w:lang w:bidi="fa-IR"/>
        </w:rPr>
        <w:t>ی</w:t>
      </w:r>
      <w:r w:rsidR="00D128AC" w:rsidRPr="00D128AC">
        <w:rPr>
          <w:sz w:val="26"/>
          <w:szCs w:val="26"/>
          <w:rtl/>
          <w:lang w:bidi="fa-IR"/>
        </w:rPr>
        <w:t xml:space="preserve"> شود را  نام برده و شرح دهند</w:t>
      </w:r>
      <w:r w:rsidR="00305D75">
        <w:rPr>
          <w:rFonts w:hint="cs"/>
          <w:sz w:val="26"/>
          <w:szCs w:val="26"/>
          <w:rtl/>
          <w:lang w:bidi="fa-IR"/>
        </w:rPr>
        <w:t>»</w:t>
      </w:r>
      <w:r w:rsidR="00D128AC">
        <w:rPr>
          <w:rFonts w:hint="cs"/>
          <w:sz w:val="26"/>
          <w:szCs w:val="26"/>
          <w:rtl/>
          <w:lang w:bidi="fa-IR"/>
        </w:rPr>
        <w:t xml:space="preserve"> </w:t>
      </w:r>
      <w:r w:rsidR="00D128AC" w:rsidRPr="00D128AC">
        <w:rPr>
          <w:rFonts w:hint="cs"/>
          <w:sz w:val="26"/>
          <w:szCs w:val="26"/>
          <w:rtl/>
          <w:lang w:bidi="fa-IR"/>
        </w:rPr>
        <w:t>ی</w:t>
      </w:r>
      <w:r w:rsidR="00D128AC" w:rsidRPr="00D128AC">
        <w:rPr>
          <w:rFonts w:hint="eastAsia"/>
          <w:sz w:val="26"/>
          <w:szCs w:val="26"/>
          <w:rtl/>
          <w:lang w:bidi="fa-IR"/>
        </w:rPr>
        <w:t>عن</w:t>
      </w:r>
      <w:r w:rsidR="00D128AC" w:rsidRPr="00D128AC">
        <w:rPr>
          <w:rFonts w:hint="cs"/>
          <w:sz w:val="26"/>
          <w:szCs w:val="26"/>
          <w:rtl/>
          <w:lang w:bidi="fa-IR"/>
        </w:rPr>
        <w:t>ی</w:t>
      </w:r>
      <w:r w:rsidR="00D128AC" w:rsidRPr="00D128AC">
        <w:rPr>
          <w:sz w:val="26"/>
          <w:szCs w:val="26"/>
          <w:rtl/>
          <w:lang w:bidi="fa-IR"/>
        </w:rPr>
        <w:t xml:space="preserve"> به هدف کل</w:t>
      </w:r>
      <w:r w:rsidR="00D128AC" w:rsidRPr="00D128AC">
        <w:rPr>
          <w:rFonts w:hint="cs"/>
          <w:sz w:val="26"/>
          <w:szCs w:val="26"/>
          <w:rtl/>
          <w:lang w:bidi="fa-IR"/>
        </w:rPr>
        <w:t>ی</w:t>
      </w:r>
      <w:r w:rsidR="00D128AC" w:rsidRPr="00D128AC">
        <w:rPr>
          <w:sz w:val="26"/>
          <w:szCs w:val="26"/>
          <w:rtl/>
          <w:lang w:bidi="fa-IR"/>
        </w:rPr>
        <w:t xml:space="preserve"> «آشنا</w:t>
      </w:r>
      <w:r w:rsidR="00D128AC" w:rsidRPr="00D128AC">
        <w:rPr>
          <w:rFonts w:hint="cs"/>
          <w:sz w:val="26"/>
          <w:szCs w:val="26"/>
          <w:rtl/>
          <w:lang w:bidi="fa-IR"/>
        </w:rPr>
        <w:t>یی</w:t>
      </w:r>
      <w:r w:rsidR="00D128AC" w:rsidRPr="00D128AC">
        <w:rPr>
          <w:sz w:val="26"/>
          <w:szCs w:val="26"/>
          <w:rtl/>
          <w:lang w:bidi="fa-IR"/>
        </w:rPr>
        <w:t xml:space="preserve"> با مفاه</w:t>
      </w:r>
      <w:r w:rsidR="00D128AC" w:rsidRPr="00D128AC">
        <w:rPr>
          <w:rFonts w:hint="cs"/>
          <w:sz w:val="26"/>
          <w:szCs w:val="26"/>
          <w:rtl/>
          <w:lang w:bidi="fa-IR"/>
        </w:rPr>
        <w:t>ی</w:t>
      </w:r>
      <w:r w:rsidR="00D128AC" w:rsidRPr="00D128AC">
        <w:rPr>
          <w:rFonts w:hint="eastAsia"/>
          <w:sz w:val="26"/>
          <w:szCs w:val="26"/>
          <w:rtl/>
          <w:lang w:bidi="fa-IR"/>
        </w:rPr>
        <w:t>م</w:t>
      </w:r>
      <w:r w:rsidR="00D128AC" w:rsidRPr="00D128AC">
        <w:rPr>
          <w:sz w:val="26"/>
          <w:szCs w:val="26"/>
          <w:rtl/>
          <w:lang w:bidi="fa-IR"/>
        </w:rPr>
        <w:t xml:space="preserve"> پا</w:t>
      </w:r>
      <w:r w:rsidR="00D128AC" w:rsidRPr="00D128AC">
        <w:rPr>
          <w:rFonts w:hint="cs"/>
          <w:sz w:val="26"/>
          <w:szCs w:val="26"/>
          <w:rtl/>
          <w:lang w:bidi="fa-IR"/>
        </w:rPr>
        <w:t>ی</w:t>
      </w:r>
      <w:r w:rsidR="00D128AC" w:rsidRPr="00D128AC">
        <w:rPr>
          <w:rFonts w:hint="eastAsia"/>
          <w:sz w:val="26"/>
          <w:szCs w:val="26"/>
          <w:rtl/>
          <w:lang w:bidi="fa-IR"/>
        </w:rPr>
        <w:t>ه</w:t>
      </w:r>
      <w:r w:rsidR="00D128AC" w:rsidRPr="00D128AC">
        <w:rPr>
          <w:sz w:val="26"/>
          <w:szCs w:val="26"/>
          <w:rtl/>
          <w:lang w:bidi="fa-IR"/>
        </w:rPr>
        <w:t xml:space="preserve"> </w:t>
      </w:r>
      <w:proofErr w:type="spellStart"/>
      <w:r w:rsidR="00D128AC" w:rsidRPr="00D128AC">
        <w:rPr>
          <w:rFonts w:hint="cs"/>
          <w:sz w:val="26"/>
          <w:szCs w:val="26"/>
          <w:rtl/>
          <w:lang w:bidi="fa-IR"/>
        </w:rPr>
        <w:t>ی</w:t>
      </w:r>
      <w:r w:rsidR="00D128AC" w:rsidRPr="00D128AC">
        <w:rPr>
          <w:rFonts w:hint="eastAsia"/>
          <w:sz w:val="26"/>
          <w:szCs w:val="26"/>
          <w:rtl/>
          <w:lang w:bidi="fa-IR"/>
        </w:rPr>
        <w:t>ادده</w:t>
      </w:r>
      <w:r w:rsidR="00D128AC" w:rsidRPr="00D128AC">
        <w:rPr>
          <w:rFonts w:hint="cs"/>
          <w:sz w:val="26"/>
          <w:szCs w:val="26"/>
          <w:rtl/>
          <w:lang w:bidi="fa-IR"/>
        </w:rPr>
        <w:t>ی</w:t>
      </w:r>
      <w:proofErr w:type="spellEnd"/>
      <w:r w:rsidR="00D128AC" w:rsidRPr="00D128AC">
        <w:rPr>
          <w:sz w:val="26"/>
          <w:szCs w:val="26"/>
          <w:rtl/>
          <w:lang w:bidi="fa-IR"/>
        </w:rPr>
        <w:t xml:space="preserve">- </w:t>
      </w:r>
      <w:r w:rsidR="00D128AC" w:rsidRPr="00D128AC">
        <w:rPr>
          <w:rFonts w:hint="cs"/>
          <w:sz w:val="26"/>
          <w:szCs w:val="26"/>
          <w:rtl/>
          <w:lang w:bidi="fa-IR"/>
        </w:rPr>
        <w:t>ی</w:t>
      </w:r>
      <w:r w:rsidR="00D128AC" w:rsidRPr="00D128AC">
        <w:rPr>
          <w:rFonts w:hint="eastAsia"/>
          <w:sz w:val="26"/>
          <w:szCs w:val="26"/>
          <w:rtl/>
          <w:lang w:bidi="fa-IR"/>
        </w:rPr>
        <w:t>ادگ</w:t>
      </w:r>
      <w:r w:rsidR="00D128AC" w:rsidRPr="00D128AC">
        <w:rPr>
          <w:rFonts w:hint="cs"/>
          <w:sz w:val="26"/>
          <w:szCs w:val="26"/>
          <w:rtl/>
          <w:lang w:bidi="fa-IR"/>
        </w:rPr>
        <w:t>ی</w:t>
      </w:r>
      <w:r w:rsidR="00D128AC" w:rsidRPr="00D128AC">
        <w:rPr>
          <w:rFonts w:hint="eastAsia"/>
          <w:sz w:val="26"/>
          <w:szCs w:val="26"/>
          <w:rtl/>
          <w:lang w:bidi="fa-IR"/>
        </w:rPr>
        <w:t>ر</w:t>
      </w:r>
      <w:r w:rsidR="00D128AC" w:rsidRPr="00D128AC">
        <w:rPr>
          <w:rFonts w:hint="cs"/>
          <w:sz w:val="26"/>
          <w:szCs w:val="26"/>
          <w:rtl/>
          <w:lang w:bidi="fa-IR"/>
        </w:rPr>
        <w:t>ی</w:t>
      </w:r>
      <w:r w:rsidR="00D128AC" w:rsidRPr="00D128AC">
        <w:rPr>
          <w:rFonts w:hint="eastAsia"/>
          <w:sz w:val="26"/>
          <w:szCs w:val="26"/>
          <w:rtl/>
          <w:lang w:bidi="fa-IR"/>
        </w:rPr>
        <w:t>»</w:t>
      </w:r>
      <w:r w:rsidR="00D128AC" w:rsidRPr="00D128AC">
        <w:rPr>
          <w:sz w:val="26"/>
          <w:szCs w:val="26"/>
          <w:rtl/>
          <w:lang w:bidi="fa-IR"/>
        </w:rPr>
        <w:t xml:space="preserve"> رس</w:t>
      </w:r>
      <w:r w:rsidR="00D128AC" w:rsidRPr="00D128AC">
        <w:rPr>
          <w:rFonts w:hint="cs"/>
          <w:sz w:val="26"/>
          <w:szCs w:val="26"/>
          <w:rtl/>
          <w:lang w:bidi="fa-IR"/>
        </w:rPr>
        <w:t>ی</w:t>
      </w:r>
      <w:r w:rsidR="00D128AC" w:rsidRPr="00D128AC">
        <w:rPr>
          <w:rFonts w:hint="eastAsia"/>
          <w:sz w:val="26"/>
          <w:szCs w:val="26"/>
          <w:rtl/>
          <w:lang w:bidi="fa-IR"/>
        </w:rPr>
        <w:t>ده</w:t>
      </w:r>
      <w:r w:rsidR="00D128AC" w:rsidRPr="00D128AC">
        <w:rPr>
          <w:sz w:val="26"/>
          <w:szCs w:val="26"/>
          <w:rtl/>
          <w:lang w:bidi="fa-IR"/>
        </w:rPr>
        <w:t xml:space="preserve"> </w:t>
      </w:r>
      <w:proofErr w:type="spellStart"/>
      <w:r w:rsidR="00D128AC" w:rsidRPr="00D128AC">
        <w:rPr>
          <w:sz w:val="26"/>
          <w:szCs w:val="26"/>
          <w:rtl/>
          <w:lang w:bidi="fa-IR"/>
        </w:rPr>
        <w:t>اند</w:t>
      </w:r>
      <w:proofErr w:type="spellEnd"/>
      <w:r w:rsidR="00D128AC" w:rsidRPr="00D128AC">
        <w:rPr>
          <w:sz w:val="26"/>
          <w:szCs w:val="26"/>
          <w:rtl/>
          <w:lang w:bidi="fa-IR"/>
        </w:rPr>
        <w:t xml:space="preserve">. </w:t>
      </w:r>
      <w:r w:rsidR="00D128AC">
        <w:rPr>
          <w:rFonts w:hint="cs"/>
          <w:sz w:val="26"/>
          <w:szCs w:val="26"/>
          <w:rtl/>
          <w:lang w:bidi="fa-IR"/>
        </w:rPr>
        <w:t>در واقع در این جا برای یک هدف کلی در حوزه شناختی،</w:t>
      </w:r>
      <w:r w:rsidR="00D128AC" w:rsidRPr="00D128AC">
        <w:rPr>
          <w:sz w:val="26"/>
          <w:szCs w:val="26"/>
          <w:rtl/>
          <w:lang w:bidi="fa-IR"/>
        </w:rPr>
        <w:t xml:space="preserve"> سه هدف رفتار</w:t>
      </w:r>
      <w:r w:rsidR="00D128AC" w:rsidRPr="00D128AC">
        <w:rPr>
          <w:rFonts w:hint="cs"/>
          <w:sz w:val="26"/>
          <w:szCs w:val="26"/>
          <w:rtl/>
          <w:lang w:bidi="fa-IR"/>
        </w:rPr>
        <w:t>ی</w:t>
      </w:r>
      <w:r w:rsidR="00D128AC" w:rsidRPr="00D128AC">
        <w:rPr>
          <w:sz w:val="26"/>
          <w:szCs w:val="26"/>
          <w:rtl/>
          <w:lang w:bidi="fa-IR"/>
        </w:rPr>
        <w:t xml:space="preserve"> </w:t>
      </w:r>
      <w:r w:rsidR="00D128AC">
        <w:rPr>
          <w:rFonts w:hint="cs"/>
          <w:sz w:val="26"/>
          <w:szCs w:val="26"/>
          <w:rtl/>
          <w:lang w:bidi="fa-IR"/>
        </w:rPr>
        <w:t xml:space="preserve">در نظر گرفته شده است. </w:t>
      </w:r>
    </w:p>
    <w:p w14:paraId="67443E81" w14:textId="77777777" w:rsidR="00CD2DBD" w:rsidRPr="00E70523" w:rsidRDefault="00FE683D" w:rsidP="00FE683D">
      <w:pPr>
        <w:bidi/>
        <w:spacing w:before="240" w:after="0"/>
        <w:rPr>
          <w:b/>
          <w:bCs/>
          <w:sz w:val="26"/>
          <w:szCs w:val="26"/>
          <w:rtl/>
          <w:lang w:bidi="fa-IR"/>
        </w:rPr>
      </w:pPr>
      <w:r w:rsidRPr="00E70523">
        <w:rPr>
          <w:b/>
          <w:bCs/>
          <w:sz w:val="26"/>
          <w:szCs w:val="26"/>
          <w:rtl/>
          <w:lang w:bidi="fa-IR"/>
        </w:rPr>
        <w:t>تع</w:t>
      </w:r>
      <w:r w:rsidRPr="00E70523">
        <w:rPr>
          <w:rFonts w:hint="cs"/>
          <w:b/>
          <w:bCs/>
          <w:sz w:val="26"/>
          <w:szCs w:val="26"/>
          <w:rtl/>
          <w:lang w:bidi="fa-IR"/>
        </w:rPr>
        <w:t>یی</w:t>
      </w:r>
      <w:r w:rsidRPr="00E70523">
        <w:rPr>
          <w:rFonts w:hint="eastAsia"/>
          <w:b/>
          <w:bCs/>
          <w:sz w:val="26"/>
          <w:szCs w:val="26"/>
          <w:rtl/>
          <w:lang w:bidi="fa-IR"/>
        </w:rPr>
        <w:t>ن</w:t>
      </w:r>
      <w:r w:rsidRPr="00E70523">
        <w:rPr>
          <w:b/>
          <w:bCs/>
          <w:sz w:val="26"/>
          <w:szCs w:val="26"/>
          <w:rtl/>
          <w:lang w:bidi="fa-IR"/>
        </w:rPr>
        <w:t xml:space="preserve"> و</w:t>
      </w:r>
      <w:r w:rsidRPr="00E70523">
        <w:rPr>
          <w:rFonts w:hint="cs"/>
          <w:b/>
          <w:bCs/>
          <w:sz w:val="26"/>
          <w:szCs w:val="26"/>
          <w:rtl/>
          <w:lang w:bidi="fa-IR"/>
        </w:rPr>
        <w:t>ی</w:t>
      </w:r>
      <w:r w:rsidRPr="00E70523">
        <w:rPr>
          <w:rFonts w:hint="eastAsia"/>
          <w:b/>
          <w:bCs/>
          <w:sz w:val="26"/>
          <w:szCs w:val="26"/>
          <w:rtl/>
          <w:lang w:bidi="fa-IR"/>
        </w:rPr>
        <w:t>ژگ</w:t>
      </w:r>
      <w:r w:rsidRPr="00E70523">
        <w:rPr>
          <w:rFonts w:hint="cs"/>
          <w:b/>
          <w:bCs/>
          <w:sz w:val="26"/>
          <w:szCs w:val="26"/>
          <w:rtl/>
          <w:lang w:bidi="fa-IR"/>
        </w:rPr>
        <w:t>ی</w:t>
      </w:r>
      <w:r w:rsidRPr="00E70523">
        <w:rPr>
          <w:b/>
          <w:bCs/>
          <w:sz w:val="26"/>
          <w:szCs w:val="26"/>
          <w:rtl/>
          <w:lang w:bidi="fa-IR"/>
        </w:rPr>
        <w:t xml:space="preserve"> ها</w:t>
      </w:r>
      <w:r w:rsidRPr="00E70523">
        <w:rPr>
          <w:rFonts w:hint="cs"/>
          <w:b/>
          <w:bCs/>
          <w:sz w:val="26"/>
          <w:szCs w:val="26"/>
          <w:rtl/>
          <w:lang w:bidi="fa-IR"/>
        </w:rPr>
        <w:t>ی</w:t>
      </w:r>
      <w:r w:rsidRPr="00E70523">
        <w:rPr>
          <w:b/>
          <w:bCs/>
          <w:sz w:val="26"/>
          <w:szCs w:val="26"/>
          <w:rtl/>
          <w:lang w:bidi="fa-IR"/>
        </w:rPr>
        <w:t xml:space="preserve"> ورود</w:t>
      </w:r>
      <w:r w:rsidRPr="00E70523">
        <w:rPr>
          <w:rFonts w:hint="cs"/>
          <w:b/>
          <w:bCs/>
          <w:sz w:val="26"/>
          <w:szCs w:val="26"/>
          <w:rtl/>
          <w:lang w:bidi="fa-IR"/>
        </w:rPr>
        <w:t>ی</w:t>
      </w:r>
      <w:r w:rsidRPr="00E70523">
        <w:rPr>
          <w:b/>
          <w:bCs/>
          <w:sz w:val="26"/>
          <w:szCs w:val="26"/>
          <w:rtl/>
          <w:lang w:bidi="fa-IR"/>
        </w:rPr>
        <w:t xml:space="preserve"> </w:t>
      </w:r>
      <w:proofErr w:type="spellStart"/>
      <w:r w:rsidRPr="00E70523">
        <w:rPr>
          <w:rFonts w:hint="cs"/>
          <w:b/>
          <w:bCs/>
          <w:sz w:val="26"/>
          <w:szCs w:val="26"/>
          <w:rtl/>
          <w:lang w:bidi="fa-IR"/>
        </w:rPr>
        <w:t>ی</w:t>
      </w:r>
      <w:r w:rsidRPr="00E70523">
        <w:rPr>
          <w:rFonts w:hint="eastAsia"/>
          <w:b/>
          <w:bCs/>
          <w:sz w:val="26"/>
          <w:szCs w:val="26"/>
          <w:rtl/>
          <w:lang w:bidi="fa-IR"/>
        </w:rPr>
        <w:t>ادگ</w:t>
      </w:r>
      <w:r w:rsidRPr="00E70523">
        <w:rPr>
          <w:rFonts w:hint="cs"/>
          <w:b/>
          <w:bCs/>
          <w:sz w:val="26"/>
          <w:szCs w:val="26"/>
          <w:rtl/>
          <w:lang w:bidi="fa-IR"/>
        </w:rPr>
        <w:t>ی</w:t>
      </w:r>
      <w:r w:rsidRPr="00E70523">
        <w:rPr>
          <w:rFonts w:hint="eastAsia"/>
          <w:b/>
          <w:bCs/>
          <w:sz w:val="26"/>
          <w:szCs w:val="26"/>
          <w:rtl/>
          <w:lang w:bidi="fa-IR"/>
        </w:rPr>
        <w:t>رندگان</w:t>
      </w:r>
      <w:proofErr w:type="spellEnd"/>
      <w:r w:rsidR="00D338B9" w:rsidRPr="00E70523">
        <w:rPr>
          <w:rFonts w:hint="cs"/>
          <w:b/>
          <w:bCs/>
          <w:sz w:val="26"/>
          <w:szCs w:val="26"/>
          <w:rtl/>
          <w:lang w:bidi="fa-IR"/>
        </w:rPr>
        <w:t xml:space="preserve"> و سنجش آنها</w:t>
      </w:r>
    </w:p>
    <w:p w14:paraId="401EC989" w14:textId="784AE08B" w:rsidR="00FE683D" w:rsidRPr="00E70523" w:rsidRDefault="00FE683D" w:rsidP="00740209">
      <w:pPr>
        <w:bidi/>
        <w:spacing w:after="0"/>
        <w:rPr>
          <w:sz w:val="26"/>
          <w:szCs w:val="26"/>
          <w:rtl/>
          <w:lang w:bidi="fa-IR"/>
        </w:rPr>
      </w:pPr>
      <w:r w:rsidRPr="00E70523">
        <w:rPr>
          <w:rFonts w:hint="cs"/>
          <w:sz w:val="26"/>
          <w:szCs w:val="26"/>
          <w:rtl/>
          <w:lang w:bidi="fa-IR"/>
        </w:rPr>
        <w:t xml:space="preserve">باید مشخص کنیم </w:t>
      </w:r>
      <w:proofErr w:type="spellStart"/>
      <w:r w:rsidRPr="00E70523">
        <w:rPr>
          <w:rFonts w:hint="cs"/>
          <w:sz w:val="26"/>
          <w:szCs w:val="26"/>
          <w:rtl/>
          <w:lang w:bidi="fa-IR"/>
        </w:rPr>
        <w:t>یادگیرندگان</w:t>
      </w:r>
      <w:proofErr w:type="spellEnd"/>
      <w:r w:rsidRPr="00E70523">
        <w:rPr>
          <w:rFonts w:hint="cs"/>
          <w:sz w:val="26"/>
          <w:szCs w:val="26"/>
          <w:rtl/>
          <w:lang w:bidi="fa-IR"/>
        </w:rPr>
        <w:t xml:space="preserve"> ما </w:t>
      </w:r>
      <w:r w:rsidR="00D338B9" w:rsidRPr="00E70523">
        <w:rPr>
          <w:rFonts w:hint="cs"/>
          <w:sz w:val="26"/>
          <w:szCs w:val="26"/>
          <w:rtl/>
          <w:lang w:bidi="fa-IR"/>
        </w:rPr>
        <w:t xml:space="preserve">برای یادگیری درس های جدید چه پیش نیاز ها یا آمادگی </w:t>
      </w:r>
      <w:proofErr w:type="spellStart"/>
      <w:r w:rsidR="00D338B9" w:rsidRPr="00E70523">
        <w:rPr>
          <w:rFonts w:hint="cs"/>
          <w:sz w:val="26"/>
          <w:szCs w:val="26"/>
          <w:rtl/>
          <w:lang w:bidi="fa-IR"/>
        </w:rPr>
        <w:t>هایی</w:t>
      </w:r>
      <w:proofErr w:type="spellEnd"/>
      <w:r w:rsidR="00D338B9" w:rsidRPr="00E70523">
        <w:rPr>
          <w:rFonts w:hint="cs"/>
          <w:sz w:val="26"/>
          <w:szCs w:val="26"/>
          <w:rtl/>
          <w:lang w:bidi="fa-IR"/>
        </w:rPr>
        <w:t xml:space="preserve"> </w:t>
      </w:r>
      <w:r w:rsidR="00C26CEE" w:rsidRPr="00E70523">
        <w:rPr>
          <w:rFonts w:hint="cs"/>
          <w:sz w:val="26"/>
          <w:szCs w:val="26"/>
          <w:rtl/>
          <w:lang w:bidi="fa-IR"/>
        </w:rPr>
        <w:t xml:space="preserve">باید داشته باشند. </w:t>
      </w:r>
      <w:r w:rsidR="0031105A">
        <w:rPr>
          <w:rFonts w:hint="cs"/>
          <w:sz w:val="26"/>
          <w:szCs w:val="26"/>
          <w:rtl/>
          <w:lang w:bidi="fa-IR"/>
        </w:rPr>
        <w:t>بدین منظور</w:t>
      </w:r>
      <w:r w:rsidR="00014E23">
        <w:rPr>
          <w:rFonts w:hint="cs"/>
          <w:sz w:val="26"/>
          <w:szCs w:val="26"/>
          <w:rtl/>
          <w:lang w:bidi="fa-IR"/>
        </w:rPr>
        <w:t xml:space="preserve"> </w:t>
      </w:r>
      <w:r w:rsidR="00C26CEE" w:rsidRPr="00E70523">
        <w:rPr>
          <w:rFonts w:hint="cs"/>
          <w:sz w:val="26"/>
          <w:szCs w:val="26"/>
          <w:rtl/>
          <w:lang w:bidi="fa-IR"/>
        </w:rPr>
        <w:t xml:space="preserve">توانایی ها یا ویژگی </w:t>
      </w:r>
      <w:proofErr w:type="spellStart"/>
      <w:r w:rsidR="00C26CEE" w:rsidRPr="00E70523">
        <w:rPr>
          <w:rFonts w:hint="cs"/>
          <w:sz w:val="26"/>
          <w:szCs w:val="26"/>
          <w:rtl/>
          <w:lang w:bidi="fa-IR"/>
        </w:rPr>
        <w:t>هایی</w:t>
      </w:r>
      <w:proofErr w:type="spellEnd"/>
      <w:r w:rsidR="00C26CEE" w:rsidRPr="00E70523">
        <w:rPr>
          <w:rFonts w:hint="cs"/>
          <w:sz w:val="26"/>
          <w:szCs w:val="26"/>
          <w:rtl/>
          <w:lang w:bidi="fa-IR"/>
        </w:rPr>
        <w:t xml:space="preserve"> که انتظار می رود فراگیر</w:t>
      </w:r>
      <w:r w:rsidR="0031105A">
        <w:rPr>
          <w:rFonts w:hint="cs"/>
          <w:sz w:val="26"/>
          <w:szCs w:val="26"/>
          <w:rtl/>
          <w:lang w:bidi="fa-IR"/>
        </w:rPr>
        <w:t xml:space="preserve"> باید</w:t>
      </w:r>
      <w:r w:rsidR="00C26CEE" w:rsidRPr="00E70523">
        <w:rPr>
          <w:rFonts w:hint="cs"/>
          <w:sz w:val="26"/>
          <w:szCs w:val="26"/>
          <w:rtl/>
          <w:lang w:bidi="fa-IR"/>
        </w:rPr>
        <w:t xml:space="preserve"> در بدو ورود داشته باشد تا بتواند به هدف های یادگیری درس جدید برسد را</w:t>
      </w:r>
      <w:r w:rsidR="00D97EE6" w:rsidRPr="00E70523">
        <w:rPr>
          <w:rFonts w:hint="cs"/>
          <w:sz w:val="26"/>
          <w:szCs w:val="26"/>
          <w:rtl/>
          <w:lang w:bidi="fa-IR"/>
        </w:rPr>
        <w:t xml:space="preserve"> </w:t>
      </w:r>
      <w:r w:rsidR="00C26CEE" w:rsidRPr="00E70523">
        <w:rPr>
          <w:rFonts w:hint="cs"/>
          <w:sz w:val="26"/>
          <w:szCs w:val="26"/>
          <w:rtl/>
          <w:lang w:bidi="fa-IR"/>
        </w:rPr>
        <w:t xml:space="preserve">در حوزه </w:t>
      </w:r>
      <w:r w:rsidR="00D23ED6">
        <w:rPr>
          <w:rFonts w:hint="cs"/>
          <w:sz w:val="26"/>
          <w:szCs w:val="26"/>
          <w:rtl/>
          <w:lang w:bidi="fa-IR"/>
        </w:rPr>
        <w:t xml:space="preserve">های شناختی و </w:t>
      </w:r>
      <w:r w:rsidR="00C26CEE" w:rsidRPr="00E70523">
        <w:rPr>
          <w:rFonts w:hint="cs"/>
          <w:sz w:val="26"/>
          <w:szCs w:val="26"/>
          <w:rtl/>
          <w:lang w:bidi="fa-IR"/>
        </w:rPr>
        <w:t>مهارتی فهرست</w:t>
      </w:r>
      <w:r w:rsidR="0031105A">
        <w:rPr>
          <w:rFonts w:hint="cs"/>
          <w:sz w:val="26"/>
          <w:szCs w:val="26"/>
          <w:rtl/>
          <w:lang w:bidi="fa-IR"/>
        </w:rPr>
        <w:t xml:space="preserve"> می</w:t>
      </w:r>
      <w:r w:rsidR="00C26CEE" w:rsidRPr="00E70523">
        <w:rPr>
          <w:rFonts w:hint="cs"/>
          <w:sz w:val="26"/>
          <w:szCs w:val="26"/>
          <w:rtl/>
          <w:lang w:bidi="fa-IR"/>
        </w:rPr>
        <w:t xml:space="preserve"> کنیم</w:t>
      </w:r>
      <w:r w:rsidRPr="00E70523">
        <w:rPr>
          <w:rFonts w:hint="cs"/>
          <w:sz w:val="26"/>
          <w:szCs w:val="26"/>
          <w:rtl/>
          <w:lang w:bidi="fa-IR"/>
        </w:rPr>
        <w:t>.</w:t>
      </w:r>
      <w:r w:rsidR="00C26CEE" w:rsidRPr="00E70523">
        <w:rPr>
          <w:rFonts w:hint="cs"/>
          <w:sz w:val="26"/>
          <w:szCs w:val="26"/>
          <w:rtl/>
          <w:lang w:bidi="fa-IR"/>
        </w:rPr>
        <w:t xml:space="preserve"> پس از فهرست کردن این توانایی ها و </w:t>
      </w:r>
      <w:proofErr w:type="spellStart"/>
      <w:r w:rsidR="00C26CEE" w:rsidRPr="00E70523">
        <w:rPr>
          <w:rFonts w:hint="cs"/>
          <w:sz w:val="26"/>
          <w:szCs w:val="26"/>
          <w:rtl/>
          <w:lang w:bidi="fa-IR"/>
        </w:rPr>
        <w:t>ویژ</w:t>
      </w:r>
      <w:proofErr w:type="spellEnd"/>
      <w:r w:rsidR="00C26CEE" w:rsidRPr="00E70523">
        <w:rPr>
          <w:rFonts w:hint="cs"/>
          <w:sz w:val="26"/>
          <w:szCs w:val="26"/>
          <w:rtl/>
          <w:lang w:bidi="fa-IR"/>
        </w:rPr>
        <w:t xml:space="preserve"> گی ها </w:t>
      </w:r>
      <w:r w:rsidR="00D97EE6" w:rsidRPr="00E70523">
        <w:rPr>
          <w:rFonts w:hint="cs"/>
          <w:sz w:val="26"/>
          <w:szCs w:val="26"/>
          <w:rtl/>
          <w:lang w:bidi="fa-IR"/>
        </w:rPr>
        <w:t xml:space="preserve">باید </w:t>
      </w:r>
      <w:r w:rsidR="00D23ED6">
        <w:rPr>
          <w:rFonts w:hint="cs"/>
          <w:sz w:val="26"/>
          <w:szCs w:val="26"/>
          <w:rtl/>
          <w:lang w:bidi="fa-IR"/>
        </w:rPr>
        <w:t>مشخص کنیم</w:t>
      </w:r>
      <w:r w:rsidR="00D97EE6" w:rsidRPr="00E70523">
        <w:rPr>
          <w:rFonts w:hint="cs"/>
          <w:sz w:val="26"/>
          <w:szCs w:val="26"/>
          <w:rtl/>
          <w:lang w:bidi="fa-IR"/>
        </w:rPr>
        <w:t xml:space="preserve"> </w:t>
      </w:r>
      <w:r w:rsidR="00C26CEE" w:rsidRPr="00E70523">
        <w:rPr>
          <w:rFonts w:hint="cs"/>
          <w:sz w:val="26"/>
          <w:szCs w:val="26"/>
          <w:rtl/>
          <w:lang w:bidi="fa-IR"/>
        </w:rPr>
        <w:t xml:space="preserve">چه کارهایی انجام می دهیم </w:t>
      </w:r>
      <w:r w:rsidR="00D23ED6">
        <w:rPr>
          <w:rFonts w:hint="cs"/>
          <w:sz w:val="26"/>
          <w:szCs w:val="26"/>
          <w:rtl/>
          <w:lang w:bidi="fa-IR"/>
        </w:rPr>
        <w:t xml:space="preserve">که </w:t>
      </w:r>
      <w:r w:rsidR="00D23ED6" w:rsidRPr="00E70523">
        <w:rPr>
          <w:rFonts w:hint="cs"/>
          <w:sz w:val="26"/>
          <w:szCs w:val="26"/>
          <w:rtl/>
          <w:lang w:bidi="fa-IR"/>
        </w:rPr>
        <w:t xml:space="preserve">بفهمیم </w:t>
      </w:r>
      <w:r w:rsidR="00D23ED6">
        <w:rPr>
          <w:rFonts w:hint="cs"/>
          <w:sz w:val="26"/>
          <w:szCs w:val="26"/>
          <w:rtl/>
          <w:lang w:bidi="fa-IR"/>
        </w:rPr>
        <w:lastRenderedPageBreak/>
        <w:t>فراگیران این توانایی های ذهنی یا مهارتی را دارند</w:t>
      </w:r>
      <w:r w:rsidR="0031105A">
        <w:rPr>
          <w:rFonts w:hint="cs"/>
          <w:sz w:val="26"/>
          <w:szCs w:val="26"/>
          <w:rtl/>
          <w:lang w:bidi="fa-IR"/>
        </w:rPr>
        <w:t xml:space="preserve"> یا ندارند</w:t>
      </w:r>
      <w:r w:rsidR="00D23ED6">
        <w:rPr>
          <w:rFonts w:hint="cs"/>
          <w:sz w:val="26"/>
          <w:szCs w:val="26"/>
          <w:rtl/>
          <w:lang w:bidi="fa-IR"/>
        </w:rPr>
        <w:t xml:space="preserve">. مثلا در حوزه شناختی باید مشخص کنیم </w:t>
      </w:r>
      <w:r w:rsidR="00C26CEE" w:rsidRPr="00E70523">
        <w:rPr>
          <w:rFonts w:hint="cs"/>
          <w:sz w:val="26"/>
          <w:szCs w:val="26"/>
          <w:rtl/>
          <w:lang w:bidi="fa-IR"/>
        </w:rPr>
        <w:t xml:space="preserve">چه سوالاتی می </w:t>
      </w:r>
      <w:proofErr w:type="spellStart"/>
      <w:r w:rsidR="00C26CEE" w:rsidRPr="00E70523">
        <w:rPr>
          <w:rFonts w:hint="cs"/>
          <w:sz w:val="26"/>
          <w:szCs w:val="26"/>
          <w:rtl/>
          <w:lang w:bidi="fa-IR"/>
        </w:rPr>
        <w:t>پرسیم</w:t>
      </w:r>
      <w:proofErr w:type="spellEnd"/>
      <w:r w:rsidR="00C26CEE" w:rsidRPr="00E70523">
        <w:rPr>
          <w:rFonts w:hint="cs"/>
          <w:sz w:val="26"/>
          <w:szCs w:val="26"/>
          <w:rtl/>
          <w:lang w:bidi="fa-IR"/>
        </w:rPr>
        <w:t xml:space="preserve"> و چگونه</w:t>
      </w:r>
      <w:r w:rsidR="00D23ED6">
        <w:rPr>
          <w:rFonts w:hint="cs"/>
          <w:sz w:val="26"/>
          <w:szCs w:val="26"/>
          <w:rtl/>
          <w:lang w:bidi="fa-IR"/>
        </w:rPr>
        <w:t xml:space="preserve"> (کتبی یا شفاهی)</w:t>
      </w:r>
      <w:r w:rsidR="00C26CEE" w:rsidRPr="00E70523">
        <w:rPr>
          <w:rFonts w:hint="cs"/>
          <w:sz w:val="26"/>
          <w:szCs w:val="26"/>
          <w:rtl/>
          <w:lang w:bidi="fa-IR"/>
        </w:rPr>
        <w:t xml:space="preserve"> آنها را می </w:t>
      </w:r>
      <w:proofErr w:type="spellStart"/>
      <w:r w:rsidR="00C26CEE" w:rsidRPr="00E70523">
        <w:rPr>
          <w:rFonts w:hint="cs"/>
          <w:sz w:val="26"/>
          <w:szCs w:val="26"/>
          <w:rtl/>
          <w:lang w:bidi="fa-IR"/>
        </w:rPr>
        <w:t>پرسیم</w:t>
      </w:r>
      <w:proofErr w:type="spellEnd"/>
      <w:r w:rsidR="00C26CEE" w:rsidRPr="00E70523">
        <w:rPr>
          <w:rFonts w:hint="cs"/>
          <w:sz w:val="26"/>
          <w:szCs w:val="26"/>
          <w:rtl/>
          <w:lang w:bidi="fa-IR"/>
        </w:rPr>
        <w:t xml:space="preserve">. </w:t>
      </w:r>
      <w:r w:rsidR="00D23ED6">
        <w:rPr>
          <w:rFonts w:hint="cs"/>
          <w:sz w:val="26"/>
          <w:szCs w:val="26"/>
          <w:rtl/>
          <w:lang w:bidi="fa-IR"/>
        </w:rPr>
        <w:t>در</w:t>
      </w:r>
      <w:r w:rsidR="00A300C0">
        <w:rPr>
          <w:rFonts w:hint="cs"/>
          <w:sz w:val="26"/>
          <w:szCs w:val="26"/>
          <w:rtl/>
          <w:lang w:bidi="fa-IR"/>
        </w:rPr>
        <w:t xml:space="preserve"> </w:t>
      </w:r>
      <w:r w:rsidR="00D23ED6">
        <w:rPr>
          <w:rFonts w:hint="cs"/>
          <w:sz w:val="26"/>
          <w:szCs w:val="26"/>
          <w:rtl/>
          <w:lang w:bidi="fa-IR"/>
        </w:rPr>
        <w:t xml:space="preserve">مورد حوزه روانی- حرکتی می توانیم عملکرد دانشجو را مشاهده کنیم. </w:t>
      </w:r>
      <w:r w:rsidR="00C26CEE" w:rsidRPr="00E70523">
        <w:rPr>
          <w:rFonts w:hint="cs"/>
          <w:sz w:val="26"/>
          <w:szCs w:val="26"/>
          <w:rtl/>
          <w:lang w:bidi="fa-IR"/>
        </w:rPr>
        <w:t xml:space="preserve">به عبارت دیگر، برای </w:t>
      </w:r>
      <w:r w:rsidR="00C26CEE" w:rsidRPr="00E70523">
        <w:rPr>
          <w:rFonts w:hint="cs"/>
          <w:b/>
          <w:bCs/>
          <w:sz w:val="26"/>
          <w:szCs w:val="26"/>
          <w:rtl/>
          <w:lang w:bidi="fa-IR"/>
        </w:rPr>
        <w:t>سنجش آغازین</w:t>
      </w:r>
      <w:r w:rsidR="00C26CEE" w:rsidRPr="00E70523">
        <w:rPr>
          <w:rFonts w:hint="cs"/>
          <w:sz w:val="26"/>
          <w:szCs w:val="26"/>
          <w:rtl/>
          <w:lang w:bidi="fa-IR"/>
        </w:rPr>
        <w:t xml:space="preserve"> برنامه ریزی می کنیم.</w:t>
      </w:r>
      <w:r w:rsidR="00D23ED6">
        <w:rPr>
          <w:rFonts w:hint="cs"/>
          <w:sz w:val="26"/>
          <w:szCs w:val="26"/>
          <w:rtl/>
          <w:lang w:bidi="fa-IR"/>
        </w:rPr>
        <w:t xml:space="preserve"> </w:t>
      </w:r>
      <w:r w:rsidR="00C26CEE" w:rsidRPr="00E70523">
        <w:rPr>
          <w:rFonts w:hint="cs"/>
          <w:sz w:val="26"/>
          <w:szCs w:val="26"/>
          <w:rtl/>
          <w:lang w:bidi="fa-IR"/>
        </w:rPr>
        <w:t xml:space="preserve"> هدف از سنجش آغازین این است که اولا بفهمیم فراگیران پیش نیازهای لازم برای ورود به دوره را دارند یا خیر و دیگر اینکه ببینیم آیا هدف های درس جدید را از قبل یاد گرفته </w:t>
      </w:r>
      <w:proofErr w:type="spellStart"/>
      <w:r w:rsidR="00C26CEE" w:rsidRPr="00E70523">
        <w:rPr>
          <w:rFonts w:hint="cs"/>
          <w:sz w:val="26"/>
          <w:szCs w:val="26"/>
          <w:rtl/>
          <w:lang w:bidi="fa-IR"/>
        </w:rPr>
        <w:t>اند</w:t>
      </w:r>
      <w:proofErr w:type="spellEnd"/>
      <w:r w:rsidR="00C26CEE" w:rsidRPr="00E70523">
        <w:rPr>
          <w:rFonts w:hint="cs"/>
          <w:sz w:val="26"/>
          <w:szCs w:val="26"/>
          <w:rtl/>
          <w:lang w:bidi="fa-IR"/>
        </w:rPr>
        <w:t xml:space="preserve"> یا نه. ممکن است فراگیران هدف های درس های جدید را قبلا در سایر درس ها فراگرفته باشند و بنابراین اگر ما بخواهیم این </w:t>
      </w:r>
      <w:r w:rsidR="009F7399" w:rsidRPr="00E70523">
        <w:rPr>
          <w:rFonts w:hint="cs"/>
          <w:sz w:val="26"/>
          <w:szCs w:val="26"/>
          <w:rtl/>
          <w:lang w:bidi="fa-IR"/>
        </w:rPr>
        <w:t>هدف ها را دوباره آموزش دهیم، چیزهایی را آموزش داده ایم ک</w:t>
      </w:r>
      <w:r w:rsidR="00740209">
        <w:rPr>
          <w:rFonts w:hint="cs"/>
          <w:sz w:val="26"/>
          <w:szCs w:val="26"/>
          <w:rtl/>
          <w:lang w:bidi="fa-IR"/>
        </w:rPr>
        <w:t xml:space="preserve">ه آنها خود از قبل بلد بوده </w:t>
      </w:r>
      <w:proofErr w:type="spellStart"/>
      <w:r w:rsidR="00740209">
        <w:rPr>
          <w:rFonts w:hint="cs"/>
          <w:sz w:val="26"/>
          <w:szCs w:val="26"/>
          <w:rtl/>
          <w:lang w:bidi="fa-IR"/>
        </w:rPr>
        <w:t>اند</w:t>
      </w:r>
      <w:proofErr w:type="spellEnd"/>
      <w:r w:rsidR="00740209">
        <w:rPr>
          <w:rFonts w:hint="cs"/>
          <w:sz w:val="26"/>
          <w:szCs w:val="26"/>
          <w:rtl/>
          <w:lang w:bidi="fa-IR"/>
        </w:rPr>
        <w:t xml:space="preserve">. باید توجه داشت، پس از چندین دوره تدریس درباره یک موضوع با یک گروه از فراگیران، سنجش آغازین بسیار ساده تر می شود چون معلم درمورد </w:t>
      </w:r>
      <w:r w:rsidR="00267883">
        <w:rPr>
          <w:rFonts w:hint="cs"/>
          <w:sz w:val="26"/>
          <w:szCs w:val="26"/>
          <w:rtl/>
          <w:lang w:bidi="fa-IR"/>
        </w:rPr>
        <w:t>-</w:t>
      </w:r>
      <w:r w:rsidR="00740209">
        <w:rPr>
          <w:rFonts w:hint="cs"/>
          <w:sz w:val="26"/>
          <w:szCs w:val="26"/>
          <w:rtl/>
          <w:lang w:bidi="fa-IR"/>
        </w:rPr>
        <w:t xml:space="preserve">میزان آمادگی این گروه از فراگیران در مورد موضوع مورد نظر تجربه کسب می کند.  </w:t>
      </w:r>
      <w:r w:rsidR="00267883">
        <w:rPr>
          <w:rFonts w:hint="cs"/>
          <w:sz w:val="26"/>
          <w:szCs w:val="26"/>
          <w:rtl/>
          <w:lang w:bidi="fa-IR"/>
        </w:rPr>
        <w:t xml:space="preserve">علاوه بر حوزه های شناختی و  روانی- حرکتی، شناخت ویژگی های ورودی فراگیران </w:t>
      </w:r>
      <w:r w:rsidR="00420FDD">
        <w:rPr>
          <w:rFonts w:hint="cs"/>
          <w:sz w:val="26"/>
          <w:szCs w:val="26"/>
          <w:rtl/>
          <w:lang w:bidi="fa-IR"/>
        </w:rPr>
        <w:t xml:space="preserve">در حوزه عاطفی </w:t>
      </w:r>
      <w:r w:rsidR="0031105A">
        <w:rPr>
          <w:rFonts w:hint="cs"/>
          <w:sz w:val="26"/>
          <w:szCs w:val="26"/>
          <w:rtl/>
          <w:lang w:bidi="fa-IR"/>
        </w:rPr>
        <w:t xml:space="preserve">هم بسیار مهم است. لازم است معلم بداند فراگیران نسبت به درس مورد نظر چه دیدگاهی دارند، تا چه حد به موضوع علاقه </w:t>
      </w:r>
      <w:proofErr w:type="spellStart"/>
      <w:r w:rsidR="0031105A">
        <w:rPr>
          <w:rFonts w:hint="cs"/>
          <w:sz w:val="26"/>
          <w:szCs w:val="26"/>
          <w:rtl/>
          <w:lang w:bidi="fa-IR"/>
        </w:rPr>
        <w:t>مند</w:t>
      </w:r>
      <w:proofErr w:type="spellEnd"/>
      <w:r w:rsidR="0031105A">
        <w:rPr>
          <w:rFonts w:hint="cs"/>
          <w:sz w:val="26"/>
          <w:szCs w:val="26"/>
          <w:rtl/>
          <w:lang w:bidi="fa-IR"/>
        </w:rPr>
        <w:t xml:space="preserve"> هستند یا</w:t>
      </w:r>
      <w:r w:rsidR="00267883">
        <w:rPr>
          <w:rFonts w:hint="cs"/>
          <w:sz w:val="26"/>
          <w:szCs w:val="26"/>
          <w:rtl/>
          <w:lang w:bidi="fa-IR"/>
        </w:rPr>
        <w:t xml:space="preserve"> برعکس،</w:t>
      </w:r>
      <w:r w:rsidR="0031105A">
        <w:rPr>
          <w:rFonts w:hint="cs"/>
          <w:sz w:val="26"/>
          <w:szCs w:val="26"/>
          <w:rtl/>
          <w:lang w:bidi="fa-IR"/>
        </w:rPr>
        <w:t xml:space="preserve"> تا چه اندازه نسبت به درس نگرش منفی دارند. در واقع، نگرش می تواند بر یادگیری آنها تاثیر مثبت یا منفی داشته باشد و بدون توجه به آن، معلم </w:t>
      </w:r>
      <w:proofErr w:type="spellStart"/>
      <w:r w:rsidR="0031105A">
        <w:rPr>
          <w:rFonts w:hint="cs"/>
          <w:sz w:val="26"/>
          <w:szCs w:val="26"/>
          <w:rtl/>
          <w:lang w:bidi="fa-IR"/>
        </w:rPr>
        <w:t>نمی</w:t>
      </w:r>
      <w:proofErr w:type="spellEnd"/>
      <w:r w:rsidR="0031105A">
        <w:rPr>
          <w:rFonts w:hint="cs"/>
          <w:sz w:val="26"/>
          <w:szCs w:val="26"/>
          <w:rtl/>
          <w:lang w:bidi="fa-IR"/>
        </w:rPr>
        <w:t xml:space="preserve"> تواند در حوزه شناختی و مهارتی تدریس مناسبی داشته باشد. </w:t>
      </w:r>
    </w:p>
    <w:p w14:paraId="7826621C" w14:textId="77777777" w:rsidR="009F7399" w:rsidRPr="00E70523" w:rsidRDefault="009F7399" w:rsidP="009F7399">
      <w:pPr>
        <w:bidi/>
        <w:spacing w:before="240" w:after="0"/>
        <w:rPr>
          <w:b/>
          <w:bCs/>
          <w:sz w:val="26"/>
          <w:szCs w:val="26"/>
          <w:rtl/>
          <w:lang w:bidi="fa-IR"/>
        </w:rPr>
      </w:pPr>
      <w:r w:rsidRPr="00E70523">
        <w:rPr>
          <w:b/>
          <w:bCs/>
          <w:sz w:val="26"/>
          <w:szCs w:val="26"/>
          <w:rtl/>
          <w:lang w:bidi="fa-IR"/>
        </w:rPr>
        <w:t>اطم</w:t>
      </w:r>
      <w:r w:rsidRPr="00E70523">
        <w:rPr>
          <w:rFonts w:hint="cs"/>
          <w:b/>
          <w:bCs/>
          <w:sz w:val="26"/>
          <w:szCs w:val="26"/>
          <w:rtl/>
          <w:lang w:bidi="fa-IR"/>
        </w:rPr>
        <w:t>ی</w:t>
      </w:r>
      <w:r w:rsidRPr="00E70523">
        <w:rPr>
          <w:rFonts w:hint="eastAsia"/>
          <w:b/>
          <w:bCs/>
          <w:sz w:val="26"/>
          <w:szCs w:val="26"/>
          <w:rtl/>
          <w:lang w:bidi="fa-IR"/>
        </w:rPr>
        <w:t>نان</w:t>
      </w:r>
      <w:r w:rsidRPr="00E70523">
        <w:rPr>
          <w:b/>
          <w:bCs/>
          <w:sz w:val="26"/>
          <w:szCs w:val="26"/>
          <w:rtl/>
          <w:lang w:bidi="fa-IR"/>
        </w:rPr>
        <w:t xml:space="preserve"> از آمادگ</w:t>
      </w:r>
      <w:r w:rsidRPr="00E70523">
        <w:rPr>
          <w:rFonts w:hint="cs"/>
          <w:b/>
          <w:bCs/>
          <w:sz w:val="26"/>
          <w:szCs w:val="26"/>
          <w:rtl/>
          <w:lang w:bidi="fa-IR"/>
        </w:rPr>
        <w:t>ی</w:t>
      </w:r>
      <w:r w:rsidRPr="00E70523">
        <w:rPr>
          <w:b/>
          <w:bCs/>
          <w:sz w:val="26"/>
          <w:szCs w:val="26"/>
          <w:rtl/>
          <w:lang w:bidi="fa-IR"/>
        </w:rPr>
        <w:t xml:space="preserve"> شناخت</w:t>
      </w:r>
      <w:r w:rsidRPr="00E70523">
        <w:rPr>
          <w:rFonts w:hint="cs"/>
          <w:b/>
          <w:bCs/>
          <w:sz w:val="26"/>
          <w:szCs w:val="26"/>
          <w:rtl/>
          <w:lang w:bidi="fa-IR"/>
        </w:rPr>
        <w:t>ی</w:t>
      </w:r>
      <w:r w:rsidRPr="00E70523">
        <w:rPr>
          <w:rFonts w:hint="eastAsia"/>
          <w:b/>
          <w:bCs/>
          <w:sz w:val="26"/>
          <w:szCs w:val="26"/>
          <w:rtl/>
          <w:lang w:bidi="fa-IR"/>
        </w:rPr>
        <w:t>،</w:t>
      </w:r>
      <w:r w:rsidRPr="00E70523">
        <w:rPr>
          <w:b/>
          <w:bCs/>
          <w:sz w:val="26"/>
          <w:szCs w:val="26"/>
          <w:rtl/>
          <w:lang w:bidi="fa-IR"/>
        </w:rPr>
        <w:t xml:space="preserve"> روان</w:t>
      </w:r>
      <w:r w:rsidRPr="00E70523">
        <w:rPr>
          <w:rFonts w:hint="cs"/>
          <w:b/>
          <w:bCs/>
          <w:sz w:val="26"/>
          <w:szCs w:val="26"/>
          <w:rtl/>
          <w:lang w:bidi="fa-IR"/>
        </w:rPr>
        <w:t>ی</w:t>
      </w:r>
      <w:r w:rsidRPr="00E70523">
        <w:rPr>
          <w:b/>
          <w:bCs/>
          <w:sz w:val="26"/>
          <w:szCs w:val="26"/>
          <w:rtl/>
          <w:lang w:bidi="fa-IR"/>
        </w:rPr>
        <w:t>- حرکت</w:t>
      </w:r>
      <w:r w:rsidRPr="00E70523">
        <w:rPr>
          <w:rFonts w:hint="cs"/>
          <w:b/>
          <w:bCs/>
          <w:sz w:val="26"/>
          <w:szCs w:val="26"/>
          <w:rtl/>
          <w:lang w:bidi="fa-IR"/>
        </w:rPr>
        <w:t>ی</w:t>
      </w:r>
      <w:r w:rsidRPr="00E70523">
        <w:rPr>
          <w:b/>
          <w:bCs/>
          <w:sz w:val="26"/>
          <w:szCs w:val="26"/>
          <w:rtl/>
          <w:lang w:bidi="fa-IR"/>
        </w:rPr>
        <w:t xml:space="preserve"> و عاطف</w:t>
      </w:r>
      <w:r w:rsidRPr="00E70523">
        <w:rPr>
          <w:rFonts w:hint="cs"/>
          <w:b/>
          <w:bCs/>
          <w:sz w:val="26"/>
          <w:szCs w:val="26"/>
          <w:rtl/>
          <w:lang w:bidi="fa-IR"/>
        </w:rPr>
        <w:t>ی</w:t>
      </w:r>
      <w:r w:rsidRPr="00E70523">
        <w:rPr>
          <w:b/>
          <w:bCs/>
          <w:sz w:val="26"/>
          <w:szCs w:val="26"/>
          <w:rtl/>
          <w:lang w:bidi="fa-IR"/>
        </w:rPr>
        <w:t xml:space="preserve"> معلم</w:t>
      </w:r>
    </w:p>
    <w:p w14:paraId="738EC81A" w14:textId="77777777" w:rsidR="009B1878" w:rsidRPr="00E70523" w:rsidRDefault="009B1878" w:rsidP="00D97EE6">
      <w:pPr>
        <w:bidi/>
        <w:spacing w:after="0"/>
        <w:rPr>
          <w:sz w:val="26"/>
          <w:szCs w:val="26"/>
          <w:rtl/>
          <w:lang w:bidi="fa-IR"/>
        </w:rPr>
      </w:pPr>
      <w:r w:rsidRPr="00E70523">
        <w:rPr>
          <w:rFonts w:hint="cs"/>
          <w:sz w:val="26"/>
          <w:szCs w:val="26"/>
          <w:rtl/>
          <w:lang w:bidi="fa-IR"/>
        </w:rPr>
        <w:t>قبل از ورود به دوره درسی باید بدانیم که</w:t>
      </w:r>
      <w:r w:rsidR="00014E23">
        <w:rPr>
          <w:rFonts w:hint="cs"/>
          <w:sz w:val="26"/>
          <w:szCs w:val="26"/>
          <w:rtl/>
          <w:lang w:bidi="fa-IR"/>
        </w:rPr>
        <w:t xml:space="preserve"> به عنوان معلم</w:t>
      </w:r>
      <w:r w:rsidRPr="00E70523">
        <w:rPr>
          <w:rFonts w:hint="cs"/>
          <w:sz w:val="26"/>
          <w:szCs w:val="26"/>
          <w:rtl/>
          <w:lang w:bidi="fa-IR"/>
        </w:rPr>
        <w:t xml:space="preserve"> آیا در حوزه شناختی دانش لازم را داریم یا نه، </w:t>
      </w:r>
      <w:r w:rsidR="00D97EE6" w:rsidRPr="00E70523">
        <w:rPr>
          <w:rFonts w:hint="cs"/>
          <w:sz w:val="26"/>
          <w:szCs w:val="26"/>
          <w:rtl/>
          <w:lang w:bidi="fa-IR"/>
        </w:rPr>
        <w:t xml:space="preserve">آیا </w:t>
      </w:r>
      <w:r w:rsidRPr="00E70523">
        <w:rPr>
          <w:rFonts w:hint="cs"/>
          <w:sz w:val="26"/>
          <w:szCs w:val="26"/>
          <w:rtl/>
          <w:lang w:bidi="fa-IR"/>
        </w:rPr>
        <w:t xml:space="preserve">در حوزه روانی- حرکتی مهارت های لازم برای آموزش به فراگیران را کسب کرده ایم یا نه و در حوزه عاطفی تا چه اندازه آماده هستیم که دوره درسی را شروع کنیم. </w:t>
      </w:r>
      <w:r w:rsidR="00566F8D" w:rsidRPr="00E70523">
        <w:rPr>
          <w:rFonts w:hint="cs"/>
          <w:sz w:val="26"/>
          <w:szCs w:val="26"/>
          <w:rtl/>
          <w:lang w:bidi="fa-IR"/>
        </w:rPr>
        <w:t xml:space="preserve">قبل از خواندن ادامه مطلب، اندکی صبر کنید و به این سوال در گروه خود پاسخ دهید: </w:t>
      </w:r>
      <w:r w:rsidR="00566F8D" w:rsidRPr="00E70523">
        <w:rPr>
          <w:rFonts w:hint="cs"/>
          <w:b/>
          <w:bCs/>
          <w:i/>
          <w:iCs/>
          <w:sz w:val="26"/>
          <w:szCs w:val="26"/>
          <w:rtl/>
          <w:lang w:bidi="fa-IR"/>
        </w:rPr>
        <w:t xml:space="preserve">یک معلم حرفه ای در چه حوزه </w:t>
      </w:r>
      <w:proofErr w:type="spellStart"/>
      <w:r w:rsidR="00566F8D" w:rsidRPr="00E70523">
        <w:rPr>
          <w:rFonts w:hint="cs"/>
          <w:b/>
          <w:bCs/>
          <w:i/>
          <w:iCs/>
          <w:sz w:val="26"/>
          <w:szCs w:val="26"/>
          <w:rtl/>
          <w:lang w:bidi="fa-IR"/>
        </w:rPr>
        <w:t>هایی</w:t>
      </w:r>
      <w:proofErr w:type="spellEnd"/>
      <w:r w:rsidR="00566F8D" w:rsidRPr="00E70523">
        <w:rPr>
          <w:rFonts w:hint="cs"/>
          <w:b/>
          <w:bCs/>
          <w:i/>
          <w:iCs/>
          <w:sz w:val="26"/>
          <w:szCs w:val="26"/>
          <w:rtl/>
          <w:lang w:bidi="fa-IR"/>
        </w:rPr>
        <w:t xml:space="preserve"> باید </w:t>
      </w:r>
      <w:r w:rsidR="005C2181" w:rsidRPr="00E70523">
        <w:rPr>
          <w:rFonts w:hint="cs"/>
          <w:b/>
          <w:bCs/>
          <w:i/>
          <w:iCs/>
          <w:sz w:val="26"/>
          <w:szCs w:val="26"/>
          <w:rtl/>
          <w:lang w:bidi="fa-IR"/>
        </w:rPr>
        <w:t>دانش و شناخت داشته باشد؟</w:t>
      </w:r>
    </w:p>
    <w:p w14:paraId="479F7811" w14:textId="77777777" w:rsidR="002B5A2A" w:rsidRPr="00E70523" w:rsidRDefault="005C2181" w:rsidP="00E70523">
      <w:pPr>
        <w:tabs>
          <w:tab w:val="num" w:pos="720"/>
        </w:tabs>
        <w:bidi/>
        <w:rPr>
          <w:sz w:val="26"/>
          <w:szCs w:val="26"/>
          <w:lang w:bidi="fa-IR"/>
        </w:rPr>
      </w:pPr>
      <w:r w:rsidRPr="00E70523">
        <w:rPr>
          <w:rFonts w:hint="cs"/>
          <w:sz w:val="26"/>
          <w:szCs w:val="26"/>
          <w:rtl/>
          <w:lang w:bidi="fa-IR"/>
        </w:rPr>
        <w:t xml:space="preserve">اولین حوزه همان دانش در حوزه </w:t>
      </w:r>
      <w:r w:rsidR="001D7FA4" w:rsidRPr="00E70523">
        <w:rPr>
          <w:rFonts w:hint="cs"/>
          <w:sz w:val="26"/>
          <w:szCs w:val="26"/>
          <w:rtl/>
          <w:lang w:bidi="fa-IR"/>
        </w:rPr>
        <w:t>موضوعات علمی مرتبط با رشته</w:t>
      </w:r>
      <w:r w:rsidRPr="00E70523">
        <w:rPr>
          <w:rFonts w:hint="cs"/>
          <w:sz w:val="26"/>
          <w:szCs w:val="26"/>
          <w:rtl/>
          <w:lang w:bidi="fa-IR"/>
        </w:rPr>
        <w:t xml:space="preserve"> است</w:t>
      </w:r>
      <w:r w:rsidR="00D97EE6" w:rsidRPr="00E70523">
        <w:rPr>
          <w:rFonts w:hint="cs"/>
          <w:sz w:val="26"/>
          <w:szCs w:val="26"/>
          <w:rtl/>
          <w:lang w:bidi="fa-IR"/>
        </w:rPr>
        <w:t xml:space="preserve">، یعنی یک معلم حرفه ای باید در زمینه ای </w:t>
      </w:r>
      <w:r w:rsidR="00E70523" w:rsidRPr="00E70523">
        <w:rPr>
          <w:rFonts w:hint="cs"/>
          <w:sz w:val="26"/>
          <w:szCs w:val="26"/>
          <w:rtl/>
          <w:lang w:bidi="fa-IR"/>
        </w:rPr>
        <w:t xml:space="preserve">که می خواهد تدریس کند تسلط کافی داشته باشد؛ همچنین، </w:t>
      </w:r>
      <w:r w:rsidRPr="00E70523">
        <w:rPr>
          <w:rFonts w:hint="cs"/>
          <w:sz w:val="26"/>
          <w:szCs w:val="26"/>
          <w:rtl/>
          <w:lang w:bidi="fa-IR"/>
        </w:rPr>
        <w:t xml:space="preserve">یک معلم حرفه ای باید از ساختار دوره های درسی و شرح وظایف خود آگاهی داشته باشد؛ یک معلم حرفه ای باید به قدر کافی از دانش روانشناسی </w:t>
      </w:r>
      <w:proofErr w:type="spellStart"/>
      <w:r w:rsidRPr="00E70523">
        <w:rPr>
          <w:rFonts w:hint="cs"/>
          <w:sz w:val="26"/>
          <w:szCs w:val="26"/>
          <w:rtl/>
          <w:lang w:bidi="fa-IR"/>
        </w:rPr>
        <w:t>یاددهی</w:t>
      </w:r>
      <w:proofErr w:type="spellEnd"/>
      <w:r w:rsidRPr="00E70523">
        <w:rPr>
          <w:rFonts w:hint="cs"/>
          <w:sz w:val="26"/>
          <w:szCs w:val="26"/>
          <w:rtl/>
          <w:lang w:bidi="fa-IR"/>
        </w:rPr>
        <w:t>- یادگیری</w:t>
      </w:r>
      <w:r w:rsidR="003D31E5" w:rsidRPr="00E70523">
        <w:rPr>
          <w:rFonts w:hint="cs"/>
          <w:sz w:val="26"/>
          <w:szCs w:val="26"/>
          <w:rtl/>
          <w:lang w:bidi="fa-IR"/>
        </w:rPr>
        <w:t xml:space="preserve"> یا روانشناسی پرورشی</w:t>
      </w:r>
      <w:r w:rsidRPr="00E70523">
        <w:rPr>
          <w:rFonts w:hint="cs"/>
          <w:sz w:val="26"/>
          <w:szCs w:val="26"/>
          <w:rtl/>
          <w:lang w:bidi="fa-IR"/>
        </w:rPr>
        <w:t xml:space="preserve"> آگاهی داشته باشد</w:t>
      </w:r>
      <w:r w:rsidR="003D31E5" w:rsidRPr="00E70523">
        <w:rPr>
          <w:rFonts w:hint="cs"/>
          <w:sz w:val="26"/>
          <w:szCs w:val="26"/>
          <w:rtl/>
          <w:lang w:bidi="fa-IR"/>
        </w:rPr>
        <w:t xml:space="preserve">. در واقع، یک معلم حرفه ای باید با روشها و فنون تدریس مختلف، روش های مدیریت کلاس درس، نظریه های یادگیری و انگیزش، شناسایی ویژگی های فراگیران و شیوه های ارزیابی فراگیران و .... آگاهی داشته باشد. </w:t>
      </w:r>
      <w:r w:rsidR="00D56EDB" w:rsidRPr="00E70523">
        <w:rPr>
          <w:rFonts w:hint="cs"/>
          <w:sz w:val="26"/>
          <w:szCs w:val="26"/>
          <w:rtl/>
          <w:lang w:bidi="fa-IR"/>
        </w:rPr>
        <w:t xml:space="preserve">او همچنین، باید قادر باشد از فناوری های روز جهت فعالیت های آموزشی استفاده کند. </w:t>
      </w:r>
    </w:p>
    <w:p w14:paraId="4BCE104C" w14:textId="77777777" w:rsidR="00C40926" w:rsidRPr="00E70523" w:rsidRDefault="00C40926" w:rsidP="00EE4DAA">
      <w:pPr>
        <w:bidi/>
        <w:spacing w:after="0"/>
        <w:rPr>
          <w:b/>
          <w:bCs/>
          <w:sz w:val="26"/>
          <w:szCs w:val="26"/>
          <w:rtl/>
          <w:lang w:bidi="fa-IR"/>
        </w:rPr>
      </w:pPr>
      <w:r w:rsidRPr="00E70523">
        <w:rPr>
          <w:rFonts w:hint="cs"/>
          <w:b/>
          <w:bCs/>
          <w:sz w:val="26"/>
          <w:szCs w:val="26"/>
          <w:rtl/>
          <w:lang w:bidi="fa-IR"/>
        </w:rPr>
        <w:t>انتخاب روش ها و فنون مناسب تدریس</w:t>
      </w:r>
    </w:p>
    <w:p w14:paraId="3B541192" w14:textId="77777777" w:rsidR="009F7399" w:rsidRPr="00E70523" w:rsidRDefault="00EE4DAA" w:rsidP="00E70523">
      <w:pPr>
        <w:bidi/>
        <w:spacing w:after="0"/>
        <w:rPr>
          <w:sz w:val="26"/>
          <w:szCs w:val="26"/>
          <w:rtl/>
          <w:lang w:bidi="fa-IR"/>
        </w:rPr>
      </w:pPr>
      <w:r w:rsidRPr="00E70523">
        <w:rPr>
          <w:rFonts w:hint="cs"/>
          <w:sz w:val="26"/>
          <w:szCs w:val="26"/>
          <w:rtl/>
          <w:lang w:bidi="fa-IR"/>
        </w:rPr>
        <w:t xml:space="preserve">یک معلم حرفه ای نه تنها باید با انواع روش ها و فنون تدریس آشنا باشد، بلکه باید قادر باشد از این روش ها به درستی استفاده کند. بدین ترتیب او می تواند در هر موقعیت آموزشی تصمیم بگیرد که بهترین روش یا فن مناسب برای آن موقعیت چیست. </w:t>
      </w:r>
    </w:p>
    <w:p w14:paraId="2332DF57" w14:textId="77777777" w:rsidR="001D7FA4" w:rsidRPr="00E70523" w:rsidRDefault="00EE4DAA" w:rsidP="00267883">
      <w:pPr>
        <w:bidi/>
        <w:spacing w:after="0"/>
        <w:rPr>
          <w:sz w:val="26"/>
          <w:szCs w:val="26"/>
          <w:rtl/>
          <w:lang w:bidi="fa-IR"/>
        </w:rPr>
      </w:pPr>
      <w:r w:rsidRPr="00E70523">
        <w:rPr>
          <w:rFonts w:hint="cs"/>
          <w:sz w:val="26"/>
          <w:szCs w:val="26"/>
          <w:rtl/>
          <w:lang w:bidi="fa-IR"/>
        </w:rPr>
        <w:t>یک معلم حرفه ای برای اینکه تصمیم بگیرد از چه روش تدریس</w:t>
      </w:r>
      <w:r w:rsidR="001D7FA4" w:rsidRPr="00E70523">
        <w:rPr>
          <w:rFonts w:hint="cs"/>
          <w:sz w:val="26"/>
          <w:szCs w:val="26"/>
          <w:rtl/>
          <w:lang w:bidi="fa-IR"/>
        </w:rPr>
        <w:t>ی</w:t>
      </w:r>
      <w:r w:rsidRPr="00E70523">
        <w:rPr>
          <w:rFonts w:hint="cs"/>
          <w:sz w:val="26"/>
          <w:szCs w:val="26"/>
          <w:rtl/>
          <w:lang w:bidi="fa-IR"/>
        </w:rPr>
        <w:t xml:space="preserve"> در</w:t>
      </w:r>
      <w:r w:rsidR="001D7FA4" w:rsidRPr="00E70523">
        <w:rPr>
          <w:rFonts w:hint="cs"/>
          <w:sz w:val="26"/>
          <w:szCs w:val="26"/>
          <w:rtl/>
          <w:lang w:bidi="fa-IR"/>
        </w:rPr>
        <w:t xml:space="preserve"> یک</w:t>
      </w:r>
      <w:r w:rsidRPr="00E70523">
        <w:rPr>
          <w:rFonts w:hint="cs"/>
          <w:sz w:val="26"/>
          <w:szCs w:val="26"/>
          <w:rtl/>
          <w:lang w:bidi="fa-IR"/>
        </w:rPr>
        <w:t xml:space="preserve"> موقعیت استفاده کند، علاوه بر اینکه توانایی و تسلط خودش در مورد آن روش تدریس</w:t>
      </w:r>
      <w:r w:rsidR="001D7FA4" w:rsidRPr="00E70523">
        <w:rPr>
          <w:rFonts w:hint="cs"/>
          <w:sz w:val="26"/>
          <w:szCs w:val="26"/>
          <w:rtl/>
          <w:lang w:bidi="fa-IR"/>
        </w:rPr>
        <w:t xml:space="preserve"> را</w:t>
      </w:r>
      <w:r w:rsidR="00E70523">
        <w:rPr>
          <w:rFonts w:hint="cs"/>
          <w:sz w:val="26"/>
          <w:szCs w:val="26"/>
          <w:rtl/>
          <w:lang w:bidi="fa-IR"/>
        </w:rPr>
        <w:t xml:space="preserve"> در نظر</w:t>
      </w:r>
      <w:r w:rsidR="001D7FA4" w:rsidRPr="00E70523">
        <w:rPr>
          <w:rFonts w:hint="cs"/>
          <w:sz w:val="26"/>
          <w:szCs w:val="26"/>
          <w:rtl/>
          <w:lang w:bidi="fa-IR"/>
        </w:rPr>
        <w:t xml:space="preserve"> می گیرد، به موارد دیگری هم باید توجه داشته باشد. اول از همه باید به هدف های درس توجه کند، بر حسب اینکه در پایان آموزش چه انتظاری از فراگیران دارد، روش های تدریس مورد استفاده</w:t>
      </w:r>
      <w:r w:rsidR="00267883">
        <w:rPr>
          <w:rFonts w:hint="cs"/>
          <w:sz w:val="26"/>
          <w:szCs w:val="26"/>
          <w:rtl/>
          <w:lang w:bidi="fa-IR"/>
        </w:rPr>
        <w:t>،</w:t>
      </w:r>
      <w:r w:rsidR="001D7FA4" w:rsidRPr="00E70523">
        <w:rPr>
          <w:rFonts w:hint="cs"/>
          <w:sz w:val="26"/>
          <w:szCs w:val="26"/>
          <w:rtl/>
          <w:lang w:bidi="fa-IR"/>
        </w:rPr>
        <w:t xml:space="preserve"> متفاوت خواهد بود.</w:t>
      </w:r>
      <w:r w:rsidR="00267883">
        <w:rPr>
          <w:rFonts w:hint="cs"/>
          <w:sz w:val="26"/>
          <w:szCs w:val="26"/>
          <w:rtl/>
          <w:lang w:bidi="fa-IR"/>
        </w:rPr>
        <w:t xml:space="preserve"> سایر </w:t>
      </w:r>
      <w:proofErr w:type="spellStart"/>
      <w:r w:rsidR="00267883">
        <w:rPr>
          <w:rFonts w:hint="cs"/>
          <w:sz w:val="26"/>
          <w:szCs w:val="26"/>
          <w:rtl/>
          <w:lang w:bidi="fa-IR"/>
        </w:rPr>
        <w:t>مواردی</w:t>
      </w:r>
      <w:proofErr w:type="spellEnd"/>
      <w:r w:rsidR="00267883">
        <w:rPr>
          <w:rFonts w:hint="cs"/>
          <w:sz w:val="26"/>
          <w:szCs w:val="26"/>
          <w:rtl/>
          <w:lang w:bidi="fa-IR"/>
        </w:rPr>
        <w:t xml:space="preserve"> که در انتخاب روش ها و فنون تدریس اهمیت دارد عبارتند از: </w:t>
      </w:r>
      <w:r w:rsidR="001D7FA4" w:rsidRPr="00E70523">
        <w:rPr>
          <w:rFonts w:hint="cs"/>
          <w:sz w:val="26"/>
          <w:szCs w:val="26"/>
          <w:rtl/>
          <w:lang w:bidi="fa-IR"/>
        </w:rPr>
        <w:t>محیط یادگیری، ابزارها و فناوری های در دسترس، نیازهای فراگیران و استراتژی های مطرح شده در برنامه درسی وزارتی که باید مورد توجه قرارگیر</w:t>
      </w:r>
      <w:r w:rsidR="00267883">
        <w:rPr>
          <w:rFonts w:hint="cs"/>
          <w:sz w:val="26"/>
          <w:szCs w:val="26"/>
          <w:rtl/>
          <w:lang w:bidi="fa-IR"/>
        </w:rPr>
        <w:t>ن</w:t>
      </w:r>
      <w:r w:rsidR="001D7FA4" w:rsidRPr="00E70523">
        <w:rPr>
          <w:rFonts w:hint="cs"/>
          <w:sz w:val="26"/>
          <w:szCs w:val="26"/>
          <w:rtl/>
          <w:lang w:bidi="fa-IR"/>
        </w:rPr>
        <w:t>د.</w:t>
      </w:r>
    </w:p>
    <w:p w14:paraId="71AEC327" w14:textId="77777777" w:rsidR="00EE4DAA" w:rsidRDefault="001D7FA4" w:rsidP="001D7FA4">
      <w:pPr>
        <w:bidi/>
        <w:spacing w:after="0"/>
        <w:rPr>
          <w:sz w:val="26"/>
          <w:szCs w:val="26"/>
          <w:rtl/>
          <w:lang w:bidi="fa-IR"/>
        </w:rPr>
      </w:pPr>
      <w:r w:rsidRPr="00E70523">
        <w:rPr>
          <w:rFonts w:hint="cs"/>
          <w:sz w:val="26"/>
          <w:szCs w:val="26"/>
          <w:rtl/>
          <w:lang w:bidi="fa-IR"/>
        </w:rPr>
        <w:t xml:space="preserve">  </w:t>
      </w:r>
    </w:p>
    <w:p w14:paraId="588191FF" w14:textId="77777777" w:rsidR="00E7657E" w:rsidRPr="00E7657E" w:rsidRDefault="00E7657E" w:rsidP="00E7657E">
      <w:pPr>
        <w:bidi/>
        <w:spacing w:after="0"/>
        <w:rPr>
          <w:b/>
          <w:bCs/>
          <w:sz w:val="26"/>
          <w:szCs w:val="26"/>
          <w:lang w:bidi="fa-IR"/>
        </w:rPr>
      </w:pPr>
      <w:r w:rsidRPr="00E7657E">
        <w:rPr>
          <w:b/>
          <w:bCs/>
          <w:sz w:val="26"/>
          <w:szCs w:val="26"/>
          <w:rtl/>
          <w:lang w:bidi="fa-IR"/>
        </w:rPr>
        <w:t>انتخاب روش ها</w:t>
      </w:r>
      <w:r w:rsidRPr="00E7657E">
        <w:rPr>
          <w:rFonts w:hint="cs"/>
          <w:b/>
          <w:bCs/>
          <w:sz w:val="26"/>
          <w:szCs w:val="26"/>
          <w:rtl/>
          <w:lang w:bidi="fa-IR"/>
        </w:rPr>
        <w:t>ی</w:t>
      </w:r>
      <w:r w:rsidRPr="00E7657E">
        <w:rPr>
          <w:b/>
          <w:bCs/>
          <w:sz w:val="26"/>
          <w:szCs w:val="26"/>
          <w:rtl/>
          <w:lang w:bidi="fa-IR"/>
        </w:rPr>
        <w:t xml:space="preserve"> مناسب ارزش</w:t>
      </w:r>
      <w:r w:rsidRPr="00E7657E">
        <w:rPr>
          <w:rFonts w:hint="cs"/>
          <w:b/>
          <w:bCs/>
          <w:sz w:val="26"/>
          <w:szCs w:val="26"/>
          <w:rtl/>
          <w:lang w:bidi="fa-IR"/>
        </w:rPr>
        <w:t>ی</w:t>
      </w:r>
      <w:r w:rsidRPr="00E7657E">
        <w:rPr>
          <w:rFonts w:hint="eastAsia"/>
          <w:b/>
          <w:bCs/>
          <w:sz w:val="26"/>
          <w:szCs w:val="26"/>
          <w:rtl/>
          <w:lang w:bidi="fa-IR"/>
        </w:rPr>
        <w:t>اب</w:t>
      </w:r>
      <w:r w:rsidRPr="00E7657E">
        <w:rPr>
          <w:rFonts w:hint="cs"/>
          <w:b/>
          <w:bCs/>
          <w:sz w:val="26"/>
          <w:szCs w:val="26"/>
          <w:rtl/>
          <w:lang w:bidi="fa-IR"/>
        </w:rPr>
        <w:t>ی</w:t>
      </w:r>
    </w:p>
    <w:p w14:paraId="7DCAD3F3" w14:textId="77777777" w:rsidR="00E7657E" w:rsidRDefault="00E7657E" w:rsidP="00267883">
      <w:pPr>
        <w:bidi/>
        <w:spacing w:after="0"/>
        <w:rPr>
          <w:sz w:val="26"/>
          <w:szCs w:val="26"/>
          <w:rtl/>
          <w:lang w:bidi="fa-IR"/>
        </w:rPr>
      </w:pPr>
      <w:r>
        <w:rPr>
          <w:rFonts w:hint="cs"/>
          <w:sz w:val="26"/>
          <w:szCs w:val="26"/>
          <w:rtl/>
          <w:lang w:bidi="fa-IR"/>
        </w:rPr>
        <w:t>در همان ابتدای دوره درسی باید در مورد نحوه ارزشیابی فراگیران در آن درس برنامه ریزی کرد. یعنی فراگیران از همان ابتدای دوره باید بدانند قرار است چگونه مورد ارزیابی قرار بگیرند. یعنی بدانند چند درصد از نمره ارزیابی آنان بر اساس آزمون است و چند درصد بر اساس تکالیف یا سای</w:t>
      </w:r>
      <w:r w:rsidR="00267883">
        <w:rPr>
          <w:rFonts w:hint="cs"/>
          <w:sz w:val="26"/>
          <w:szCs w:val="26"/>
          <w:rtl/>
          <w:lang w:bidi="fa-IR"/>
        </w:rPr>
        <w:t>ر فعالیت ها یا مشارکت در کلاس.</w:t>
      </w:r>
    </w:p>
    <w:p w14:paraId="69321C31" w14:textId="77777777" w:rsidR="00267883" w:rsidRDefault="00267883" w:rsidP="00267883">
      <w:pPr>
        <w:bidi/>
        <w:spacing w:after="0"/>
        <w:rPr>
          <w:sz w:val="26"/>
          <w:szCs w:val="26"/>
          <w:rtl/>
          <w:lang w:bidi="fa-IR"/>
        </w:rPr>
      </w:pPr>
    </w:p>
    <w:p w14:paraId="42707B03" w14:textId="77777777" w:rsidR="00267883" w:rsidRPr="00E70523" w:rsidRDefault="00267883" w:rsidP="001E6E4A">
      <w:pPr>
        <w:bidi/>
        <w:spacing w:after="0"/>
        <w:rPr>
          <w:sz w:val="26"/>
          <w:szCs w:val="26"/>
          <w:lang w:bidi="fa-IR"/>
        </w:rPr>
      </w:pPr>
      <w:r>
        <w:rPr>
          <w:rFonts w:hint="cs"/>
          <w:sz w:val="26"/>
          <w:szCs w:val="26"/>
          <w:rtl/>
          <w:lang w:bidi="fa-IR"/>
        </w:rPr>
        <w:t>* باید توجه داشت بر حسب سطح ت</w:t>
      </w:r>
      <w:r w:rsidR="001E6E4A">
        <w:rPr>
          <w:rFonts w:hint="cs"/>
          <w:sz w:val="26"/>
          <w:szCs w:val="26"/>
          <w:rtl/>
          <w:lang w:bidi="fa-IR"/>
        </w:rPr>
        <w:t>حصیلی فراگیران و ویژگی های آنان و نوع درس</w:t>
      </w:r>
      <w:r>
        <w:rPr>
          <w:rFonts w:hint="cs"/>
          <w:sz w:val="26"/>
          <w:szCs w:val="26"/>
          <w:rtl/>
          <w:lang w:bidi="fa-IR"/>
        </w:rPr>
        <w:t>، برخی از فعالیت های بالا را می توان  با ه</w:t>
      </w:r>
      <w:r w:rsidR="001E6E4A">
        <w:rPr>
          <w:rFonts w:hint="cs"/>
          <w:sz w:val="26"/>
          <w:szCs w:val="26"/>
          <w:rtl/>
          <w:lang w:bidi="fa-IR"/>
        </w:rPr>
        <w:t xml:space="preserve">مکاری خود فراگیران مشخص نمود. هر چه سطح تحصیلی فراگیران بالاتر باشد مثلا دانشجویان دکتری و دستیاران، بهتر است در </w:t>
      </w:r>
      <w:proofErr w:type="spellStart"/>
      <w:r w:rsidR="001E6E4A">
        <w:rPr>
          <w:rFonts w:hint="cs"/>
          <w:sz w:val="26"/>
          <w:szCs w:val="26"/>
          <w:rtl/>
          <w:lang w:bidi="fa-IR"/>
        </w:rPr>
        <w:t>مواردی</w:t>
      </w:r>
      <w:proofErr w:type="spellEnd"/>
      <w:r w:rsidR="001E6E4A">
        <w:rPr>
          <w:rFonts w:hint="cs"/>
          <w:sz w:val="26"/>
          <w:szCs w:val="26"/>
          <w:rtl/>
          <w:lang w:bidi="fa-IR"/>
        </w:rPr>
        <w:t xml:space="preserve"> مثل تعیین هدف های آموزشی، روش های تدریس و شیوه های ارزیابی، مشارکت بیشتری داشته باشند. </w:t>
      </w:r>
    </w:p>
    <w:sectPr w:rsidR="00267883" w:rsidRPr="00E70523" w:rsidSect="00AF4D52">
      <w:pgSz w:w="11907" w:h="16840" w:code="9"/>
      <w:pgMar w:top="851" w:right="851" w:bottom="851" w:left="851"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11601"/>
    <w:multiLevelType w:val="hybridMultilevel"/>
    <w:tmpl w:val="A03ED8AA"/>
    <w:lvl w:ilvl="0" w:tplc="A6126D0C">
      <w:start w:val="1"/>
      <w:numFmt w:val="bullet"/>
      <w:lvlText w:val="◦"/>
      <w:lvlJc w:val="left"/>
      <w:pPr>
        <w:tabs>
          <w:tab w:val="num" w:pos="720"/>
        </w:tabs>
        <w:ind w:left="720" w:hanging="360"/>
      </w:pPr>
      <w:rPr>
        <w:rFonts w:ascii="Garamond" w:hAnsi="Garamond" w:hint="default"/>
      </w:rPr>
    </w:lvl>
    <w:lvl w:ilvl="1" w:tplc="ECCA8082" w:tentative="1">
      <w:start w:val="1"/>
      <w:numFmt w:val="bullet"/>
      <w:lvlText w:val="◦"/>
      <w:lvlJc w:val="left"/>
      <w:pPr>
        <w:tabs>
          <w:tab w:val="num" w:pos="1440"/>
        </w:tabs>
        <w:ind w:left="1440" w:hanging="360"/>
      </w:pPr>
      <w:rPr>
        <w:rFonts w:ascii="Garamond" w:hAnsi="Garamond" w:hint="default"/>
      </w:rPr>
    </w:lvl>
    <w:lvl w:ilvl="2" w:tplc="7CCE5D50" w:tentative="1">
      <w:start w:val="1"/>
      <w:numFmt w:val="bullet"/>
      <w:lvlText w:val="◦"/>
      <w:lvlJc w:val="left"/>
      <w:pPr>
        <w:tabs>
          <w:tab w:val="num" w:pos="2160"/>
        </w:tabs>
        <w:ind w:left="2160" w:hanging="360"/>
      </w:pPr>
      <w:rPr>
        <w:rFonts w:ascii="Garamond" w:hAnsi="Garamond" w:hint="default"/>
      </w:rPr>
    </w:lvl>
    <w:lvl w:ilvl="3" w:tplc="2F18230E" w:tentative="1">
      <w:start w:val="1"/>
      <w:numFmt w:val="bullet"/>
      <w:lvlText w:val="◦"/>
      <w:lvlJc w:val="left"/>
      <w:pPr>
        <w:tabs>
          <w:tab w:val="num" w:pos="2880"/>
        </w:tabs>
        <w:ind w:left="2880" w:hanging="360"/>
      </w:pPr>
      <w:rPr>
        <w:rFonts w:ascii="Garamond" w:hAnsi="Garamond" w:hint="default"/>
      </w:rPr>
    </w:lvl>
    <w:lvl w:ilvl="4" w:tplc="237CA9E0" w:tentative="1">
      <w:start w:val="1"/>
      <w:numFmt w:val="bullet"/>
      <w:lvlText w:val="◦"/>
      <w:lvlJc w:val="left"/>
      <w:pPr>
        <w:tabs>
          <w:tab w:val="num" w:pos="3600"/>
        </w:tabs>
        <w:ind w:left="3600" w:hanging="360"/>
      </w:pPr>
      <w:rPr>
        <w:rFonts w:ascii="Garamond" w:hAnsi="Garamond" w:hint="default"/>
      </w:rPr>
    </w:lvl>
    <w:lvl w:ilvl="5" w:tplc="782C9406" w:tentative="1">
      <w:start w:val="1"/>
      <w:numFmt w:val="bullet"/>
      <w:lvlText w:val="◦"/>
      <w:lvlJc w:val="left"/>
      <w:pPr>
        <w:tabs>
          <w:tab w:val="num" w:pos="4320"/>
        </w:tabs>
        <w:ind w:left="4320" w:hanging="360"/>
      </w:pPr>
      <w:rPr>
        <w:rFonts w:ascii="Garamond" w:hAnsi="Garamond" w:hint="default"/>
      </w:rPr>
    </w:lvl>
    <w:lvl w:ilvl="6" w:tplc="26281AAE" w:tentative="1">
      <w:start w:val="1"/>
      <w:numFmt w:val="bullet"/>
      <w:lvlText w:val="◦"/>
      <w:lvlJc w:val="left"/>
      <w:pPr>
        <w:tabs>
          <w:tab w:val="num" w:pos="5040"/>
        </w:tabs>
        <w:ind w:left="5040" w:hanging="360"/>
      </w:pPr>
      <w:rPr>
        <w:rFonts w:ascii="Garamond" w:hAnsi="Garamond" w:hint="default"/>
      </w:rPr>
    </w:lvl>
    <w:lvl w:ilvl="7" w:tplc="098C7EBA" w:tentative="1">
      <w:start w:val="1"/>
      <w:numFmt w:val="bullet"/>
      <w:lvlText w:val="◦"/>
      <w:lvlJc w:val="left"/>
      <w:pPr>
        <w:tabs>
          <w:tab w:val="num" w:pos="5760"/>
        </w:tabs>
        <w:ind w:left="5760" w:hanging="360"/>
      </w:pPr>
      <w:rPr>
        <w:rFonts w:ascii="Garamond" w:hAnsi="Garamond" w:hint="default"/>
      </w:rPr>
    </w:lvl>
    <w:lvl w:ilvl="8" w:tplc="3F4A50FC" w:tentative="1">
      <w:start w:val="1"/>
      <w:numFmt w:val="bullet"/>
      <w:lvlText w:val="◦"/>
      <w:lvlJc w:val="left"/>
      <w:pPr>
        <w:tabs>
          <w:tab w:val="num" w:pos="6480"/>
        </w:tabs>
        <w:ind w:left="6480" w:hanging="360"/>
      </w:pPr>
      <w:rPr>
        <w:rFonts w:ascii="Garamond" w:hAnsi="Garamond" w:hint="default"/>
      </w:rPr>
    </w:lvl>
  </w:abstractNum>
  <w:abstractNum w:abstractNumId="1" w15:restartNumberingAfterBreak="0">
    <w:nsid w:val="0E7F45B4"/>
    <w:multiLevelType w:val="hybridMultilevel"/>
    <w:tmpl w:val="A3C8DAAA"/>
    <w:lvl w:ilvl="0" w:tplc="557CF664">
      <w:start w:val="1"/>
      <w:numFmt w:val="bullet"/>
      <w:lvlText w:val="◦"/>
      <w:lvlJc w:val="left"/>
      <w:pPr>
        <w:tabs>
          <w:tab w:val="num" w:pos="720"/>
        </w:tabs>
        <w:ind w:left="720" w:hanging="360"/>
      </w:pPr>
      <w:rPr>
        <w:rFonts w:ascii="Garamond" w:hAnsi="Garamond" w:hint="default"/>
      </w:rPr>
    </w:lvl>
    <w:lvl w:ilvl="1" w:tplc="0A2ECF42" w:tentative="1">
      <w:start w:val="1"/>
      <w:numFmt w:val="bullet"/>
      <w:lvlText w:val="◦"/>
      <w:lvlJc w:val="left"/>
      <w:pPr>
        <w:tabs>
          <w:tab w:val="num" w:pos="1440"/>
        </w:tabs>
        <w:ind w:left="1440" w:hanging="360"/>
      </w:pPr>
      <w:rPr>
        <w:rFonts w:ascii="Garamond" w:hAnsi="Garamond" w:hint="default"/>
      </w:rPr>
    </w:lvl>
    <w:lvl w:ilvl="2" w:tplc="B96E3B7C" w:tentative="1">
      <w:start w:val="1"/>
      <w:numFmt w:val="bullet"/>
      <w:lvlText w:val="◦"/>
      <w:lvlJc w:val="left"/>
      <w:pPr>
        <w:tabs>
          <w:tab w:val="num" w:pos="2160"/>
        </w:tabs>
        <w:ind w:left="2160" w:hanging="360"/>
      </w:pPr>
      <w:rPr>
        <w:rFonts w:ascii="Garamond" w:hAnsi="Garamond" w:hint="default"/>
      </w:rPr>
    </w:lvl>
    <w:lvl w:ilvl="3" w:tplc="613E2756" w:tentative="1">
      <w:start w:val="1"/>
      <w:numFmt w:val="bullet"/>
      <w:lvlText w:val="◦"/>
      <w:lvlJc w:val="left"/>
      <w:pPr>
        <w:tabs>
          <w:tab w:val="num" w:pos="2880"/>
        </w:tabs>
        <w:ind w:left="2880" w:hanging="360"/>
      </w:pPr>
      <w:rPr>
        <w:rFonts w:ascii="Garamond" w:hAnsi="Garamond" w:hint="default"/>
      </w:rPr>
    </w:lvl>
    <w:lvl w:ilvl="4" w:tplc="7C487890" w:tentative="1">
      <w:start w:val="1"/>
      <w:numFmt w:val="bullet"/>
      <w:lvlText w:val="◦"/>
      <w:lvlJc w:val="left"/>
      <w:pPr>
        <w:tabs>
          <w:tab w:val="num" w:pos="3600"/>
        </w:tabs>
        <w:ind w:left="3600" w:hanging="360"/>
      </w:pPr>
      <w:rPr>
        <w:rFonts w:ascii="Garamond" w:hAnsi="Garamond" w:hint="default"/>
      </w:rPr>
    </w:lvl>
    <w:lvl w:ilvl="5" w:tplc="BC8CE574" w:tentative="1">
      <w:start w:val="1"/>
      <w:numFmt w:val="bullet"/>
      <w:lvlText w:val="◦"/>
      <w:lvlJc w:val="left"/>
      <w:pPr>
        <w:tabs>
          <w:tab w:val="num" w:pos="4320"/>
        </w:tabs>
        <w:ind w:left="4320" w:hanging="360"/>
      </w:pPr>
      <w:rPr>
        <w:rFonts w:ascii="Garamond" w:hAnsi="Garamond" w:hint="default"/>
      </w:rPr>
    </w:lvl>
    <w:lvl w:ilvl="6" w:tplc="2F36B786" w:tentative="1">
      <w:start w:val="1"/>
      <w:numFmt w:val="bullet"/>
      <w:lvlText w:val="◦"/>
      <w:lvlJc w:val="left"/>
      <w:pPr>
        <w:tabs>
          <w:tab w:val="num" w:pos="5040"/>
        </w:tabs>
        <w:ind w:left="5040" w:hanging="360"/>
      </w:pPr>
      <w:rPr>
        <w:rFonts w:ascii="Garamond" w:hAnsi="Garamond" w:hint="default"/>
      </w:rPr>
    </w:lvl>
    <w:lvl w:ilvl="7" w:tplc="40208124" w:tentative="1">
      <w:start w:val="1"/>
      <w:numFmt w:val="bullet"/>
      <w:lvlText w:val="◦"/>
      <w:lvlJc w:val="left"/>
      <w:pPr>
        <w:tabs>
          <w:tab w:val="num" w:pos="5760"/>
        </w:tabs>
        <w:ind w:left="5760" w:hanging="360"/>
      </w:pPr>
      <w:rPr>
        <w:rFonts w:ascii="Garamond" w:hAnsi="Garamond" w:hint="default"/>
      </w:rPr>
    </w:lvl>
    <w:lvl w:ilvl="8" w:tplc="D6200096" w:tentative="1">
      <w:start w:val="1"/>
      <w:numFmt w:val="bullet"/>
      <w:lvlText w:val="◦"/>
      <w:lvlJc w:val="left"/>
      <w:pPr>
        <w:tabs>
          <w:tab w:val="num" w:pos="6480"/>
        </w:tabs>
        <w:ind w:left="6480" w:hanging="360"/>
      </w:pPr>
      <w:rPr>
        <w:rFonts w:ascii="Garamond" w:hAnsi="Garamond" w:hint="default"/>
      </w:rPr>
    </w:lvl>
  </w:abstractNum>
  <w:abstractNum w:abstractNumId="2" w15:restartNumberingAfterBreak="0">
    <w:nsid w:val="24033DCC"/>
    <w:multiLevelType w:val="hybridMultilevel"/>
    <w:tmpl w:val="185C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201E2"/>
    <w:multiLevelType w:val="hybridMultilevel"/>
    <w:tmpl w:val="E5F6B83A"/>
    <w:lvl w:ilvl="0" w:tplc="07E0773C">
      <w:numFmt w:val="bullet"/>
      <w:lvlText w:val="-"/>
      <w:lvlJc w:val="left"/>
      <w:pPr>
        <w:ind w:left="720" w:hanging="360"/>
      </w:pPr>
      <w:rPr>
        <w:rFonts w:ascii="Calibri" w:hAnsi="Calibri" w:cs="Calibri"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1808141">
    <w:abstractNumId w:val="2"/>
  </w:num>
  <w:num w:numId="2" w16cid:durableId="1803959481">
    <w:abstractNumId w:val="3"/>
  </w:num>
  <w:num w:numId="3" w16cid:durableId="2012487548">
    <w:abstractNumId w:val="1"/>
  </w:num>
  <w:num w:numId="4" w16cid:durableId="467666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12D"/>
    <w:rsid w:val="00005E4E"/>
    <w:rsid w:val="00014E23"/>
    <w:rsid w:val="000A0896"/>
    <w:rsid w:val="000F5E0E"/>
    <w:rsid w:val="00110EEE"/>
    <w:rsid w:val="00137D76"/>
    <w:rsid w:val="00151459"/>
    <w:rsid w:val="001D7FA4"/>
    <w:rsid w:val="001E6E4A"/>
    <w:rsid w:val="00267883"/>
    <w:rsid w:val="002B5A2A"/>
    <w:rsid w:val="002F315C"/>
    <w:rsid w:val="00305D75"/>
    <w:rsid w:val="0031105A"/>
    <w:rsid w:val="003D31E5"/>
    <w:rsid w:val="00420FDD"/>
    <w:rsid w:val="00420FE4"/>
    <w:rsid w:val="00440E88"/>
    <w:rsid w:val="00566F8D"/>
    <w:rsid w:val="005C2181"/>
    <w:rsid w:val="00602E01"/>
    <w:rsid w:val="00702745"/>
    <w:rsid w:val="00723B59"/>
    <w:rsid w:val="00740209"/>
    <w:rsid w:val="00987BCB"/>
    <w:rsid w:val="009B1878"/>
    <w:rsid w:val="009F7399"/>
    <w:rsid w:val="00A300C0"/>
    <w:rsid w:val="00A403DE"/>
    <w:rsid w:val="00A6371B"/>
    <w:rsid w:val="00AF4D52"/>
    <w:rsid w:val="00B4192F"/>
    <w:rsid w:val="00C1712D"/>
    <w:rsid w:val="00C26CEE"/>
    <w:rsid w:val="00C40926"/>
    <w:rsid w:val="00C96164"/>
    <w:rsid w:val="00CD2DBD"/>
    <w:rsid w:val="00D128AC"/>
    <w:rsid w:val="00D23ED6"/>
    <w:rsid w:val="00D338B9"/>
    <w:rsid w:val="00D56EDB"/>
    <w:rsid w:val="00D97EE6"/>
    <w:rsid w:val="00E70523"/>
    <w:rsid w:val="00E7657E"/>
    <w:rsid w:val="00EE4DAA"/>
    <w:rsid w:val="00FE68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7FA03"/>
  <w15:chartTrackingRefBased/>
  <w15:docId w15:val="{933B90F5-49BE-42B0-AC08-723262AC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 Mitra"/>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2D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143675">
      <w:bodyDiv w:val="1"/>
      <w:marLeft w:val="0"/>
      <w:marRight w:val="0"/>
      <w:marTop w:val="0"/>
      <w:marBottom w:val="0"/>
      <w:divBdr>
        <w:top w:val="none" w:sz="0" w:space="0" w:color="auto"/>
        <w:left w:val="none" w:sz="0" w:space="0" w:color="auto"/>
        <w:bottom w:val="none" w:sz="0" w:space="0" w:color="auto"/>
        <w:right w:val="none" w:sz="0" w:space="0" w:color="auto"/>
      </w:divBdr>
      <w:divsChild>
        <w:div w:id="1427188584">
          <w:marLeft w:val="0"/>
          <w:marRight w:val="216"/>
          <w:marTop w:val="135"/>
          <w:marBottom w:val="0"/>
          <w:divBdr>
            <w:top w:val="none" w:sz="0" w:space="0" w:color="auto"/>
            <w:left w:val="none" w:sz="0" w:space="0" w:color="auto"/>
            <w:bottom w:val="none" w:sz="0" w:space="0" w:color="auto"/>
            <w:right w:val="none" w:sz="0" w:space="0" w:color="auto"/>
          </w:divBdr>
        </w:div>
        <w:div w:id="1303391975">
          <w:marLeft w:val="0"/>
          <w:marRight w:val="216"/>
          <w:marTop w:val="135"/>
          <w:marBottom w:val="0"/>
          <w:divBdr>
            <w:top w:val="none" w:sz="0" w:space="0" w:color="auto"/>
            <w:left w:val="none" w:sz="0" w:space="0" w:color="auto"/>
            <w:bottom w:val="none" w:sz="0" w:space="0" w:color="auto"/>
            <w:right w:val="none" w:sz="0" w:space="0" w:color="auto"/>
          </w:divBdr>
        </w:div>
        <w:div w:id="1247955233">
          <w:marLeft w:val="0"/>
          <w:marRight w:val="216"/>
          <w:marTop w:val="135"/>
          <w:marBottom w:val="0"/>
          <w:divBdr>
            <w:top w:val="none" w:sz="0" w:space="0" w:color="auto"/>
            <w:left w:val="none" w:sz="0" w:space="0" w:color="auto"/>
            <w:bottom w:val="none" w:sz="0" w:space="0" w:color="auto"/>
            <w:right w:val="none" w:sz="0" w:space="0" w:color="auto"/>
          </w:divBdr>
        </w:div>
        <w:div w:id="1800830839">
          <w:marLeft w:val="0"/>
          <w:marRight w:val="216"/>
          <w:marTop w:val="135"/>
          <w:marBottom w:val="90"/>
          <w:divBdr>
            <w:top w:val="none" w:sz="0" w:space="0" w:color="auto"/>
            <w:left w:val="none" w:sz="0" w:space="0" w:color="auto"/>
            <w:bottom w:val="none" w:sz="0" w:space="0" w:color="auto"/>
            <w:right w:val="none" w:sz="0" w:space="0" w:color="auto"/>
          </w:divBdr>
        </w:div>
      </w:divsChild>
    </w:div>
    <w:div w:id="886262513">
      <w:bodyDiv w:val="1"/>
      <w:marLeft w:val="0"/>
      <w:marRight w:val="0"/>
      <w:marTop w:val="0"/>
      <w:marBottom w:val="0"/>
      <w:divBdr>
        <w:top w:val="none" w:sz="0" w:space="0" w:color="auto"/>
        <w:left w:val="none" w:sz="0" w:space="0" w:color="auto"/>
        <w:bottom w:val="none" w:sz="0" w:space="0" w:color="auto"/>
        <w:right w:val="none" w:sz="0" w:space="0" w:color="auto"/>
      </w:divBdr>
      <w:divsChild>
        <w:div w:id="1745178036">
          <w:marLeft w:val="0"/>
          <w:marRight w:val="216"/>
          <w:marTop w:val="0"/>
          <w:marBottom w:val="0"/>
          <w:divBdr>
            <w:top w:val="none" w:sz="0" w:space="0" w:color="auto"/>
            <w:left w:val="none" w:sz="0" w:space="0" w:color="auto"/>
            <w:bottom w:val="none" w:sz="0" w:space="0" w:color="auto"/>
            <w:right w:val="none" w:sz="0" w:space="0" w:color="auto"/>
          </w:divBdr>
        </w:div>
        <w:div w:id="613445604">
          <w:marLeft w:val="0"/>
          <w:marRight w:val="216"/>
          <w:marTop w:val="0"/>
          <w:marBottom w:val="0"/>
          <w:divBdr>
            <w:top w:val="none" w:sz="0" w:space="0" w:color="auto"/>
            <w:left w:val="none" w:sz="0" w:space="0" w:color="auto"/>
            <w:bottom w:val="none" w:sz="0" w:space="0" w:color="auto"/>
            <w:right w:val="none" w:sz="0" w:space="0" w:color="auto"/>
          </w:divBdr>
        </w:div>
        <w:div w:id="1996030132">
          <w:marLeft w:val="0"/>
          <w:marRight w:val="216"/>
          <w:marTop w:val="0"/>
          <w:marBottom w:val="0"/>
          <w:divBdr>
            <w:top w:val="none" w:sz="0" w:space="0" w:color="auto"/>
            <w:left w:val="none" w:sz="0" w:space="0" w:color="auto"/>
            <w:bottom w:val="none" w:sz="0" w:space="0" w:color="auto"/>
            <w:right w:val="none" w:sz="0" w:space="0" w:color="auto"/>
          </w:divBdr>
        </w:div>
        <w:div w:id="584415883">
          <w:marLeft w:val="0"/>
          <w:marRight w:val="216"/>
          <w:marTop w:val="0"/>
          <w:marBottom w:val="0"/>
          <w:divBdr>
            <w:top w:val="none" w:sz="0" w:space="0" w:color="auto"/>
            <w:left w:val="none" w:sz="0" w:space="0" w:color="auto"/>
            <w:bottom w:val="none" w:sz="0" w:space="0" w:color="auto"/>
            <w:right w:val="none" w:sz="0" w:space="0" w:color="auto"/>
          </w:divBdr>
        </w:div>
        <w:div w:id="169833551">
          <w:marLeft w:val="0"/>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sjam</dc:creator>
  <cp:keywords/>
  <dc:description/>
  <cp:lastModifiedBy>sjam</cp:lastModifiedBy>
  <cp:revision>16</cp:revision>
  <dcterms:created xsi:type="dcterms:W3CDTF">2023-06-18T14:05:00Z</dcterms:created>
  <dcterms:modified xsi:type="dcterms:W3CDTF">2025-07-08T20:34:00Z</dcterms:modified>
</cp:coreProperties>
</file>